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A5" w:rsidRPr="00F702F3" w:rsidRDefault="004967B1" w:rsidP="00090FF4">
      <w:pPr>
        <w:spacing w:after="0" w:line="240" w:lineRule="auto"/>
        <w:jc w:val="center"/>
        <w:rPr>
          <w:rFonts w:ascii="Arial" w:hAnsi="Arial" w:cs="Arial"/>
          <w:b/>
          <w:sz w:val="28"/>
          <w:szCs w:val="24"/>
        </w:rPr>
      </w:pPr>
      <w:r w:rsidRPr="00F702F3">
        <w:rPr>
          <w:rFonts w:ascii="Arial" w:hAnsi="Arial" w:cs="Arial"/>
          <w:b/>
          <w:sz w:val="28"/>
          <w:szCs w:val="24"/>
        </w:rPr>
        <w:t xml:space="preserve">Official </w:t>
      </w:r>
      <w:r w:rsidR="00D82601" w:rsidRPr="00F702F3">
        <w:rPr>
          <w:rFonts w:ascii="Arial" w:hAnsi="Arial" w:cs="Arial"/>
          <w:b/>
          <w:sz w:val="28"/>
          <w:szCs w:val="24"/>
        </w:rPr>
        <w:t xml:space="preserve">TCC </w:t>
      </w:r>
      <w:r w:rsidR="002F13D5" w:rsidRPr="00F702F3">
        <w:rPr>
          <w:rFonts w:ascii="Arial" w:hAnsi="Arial" w:cs="Arial"/>
          <w:b/>
          <w:sz w:val="28"/>
          <w:szCs w:val="24"/>
        </w:rPr>
        <w:t>Course Syllabus</w:t>
      </w:r>
    </w:p>
    <w:p w:rsidR="00090FF4" w:rsidRPr="00F702F3" w:rsidRDefault="00090FF4" w:rsidP="00090FF4">
      <w:pPr>
        <w:spacing w:after="0" w:line="240" w:lineRule="auto"/>
        <w:jc w:val="center"/>
        <w:rPr>
          <w:rFonts w:ascii="Arial" w:hAnsi="Arial" w:cs="Arial"/>
          <w:b/>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610"/>
        <w:gridCol w:w="2070"/>
        <w:gridCol w:w="2430"/>
      </w:tblGrid>
      <w:tr w:rsidR="000300E5" w:rsidRPr="00F702F3" w:rsidTr="00133A23">
        <w:trPr>
          <w:trHeight w:val="231"/>
        </w:trPr>
        <w:tc>
          <w:tcPr>
            <w:tcW w:w="2718" w:type="dxa"/>
            <w:vMerge w:val="restart"/>
          </w:tcPr>
          <w:p w:rsidR="000300E5" w:rsidRPr="00F702F3" w:rsidRDefault="000300E5" w:rsidP="00397A8C">
            <w:pPr>
              <w:spacing w:after="80" w:line="240" w:lineRule="auto"/>
              <w:rPr>
                <w:rFonts w:ascii="Arial" w:hAnsi="Arial" w:cs="Arial"/>
              </w:rPr>
            </w:pPr>
            <w:r w:rsidRPr="00F702F3">
              <w:rPr>
                <w:rFonts w:ascii="Arial" w:hAnsi="Arial" w:cs="Arial"/>
              </w:rPr>
              <w:t xml:space="preserve">Discipline Prefix: </w:t>
            </w:r>
            <w:r w:rsidR="00397A8C">
              <w:rPr>
                <w:rFonts w:ascii="Arial" w:hAnsi="Arial" w:cs="Arial"/>
              </w:rPr>
              <w:t>EGR</w:t>
            </w:r>
          </w:p>
        </w:tc>
        <w:tc>
          <w:tcPr>
            <w:tcW w:w="2610" w:type="dxa"/>
          </w:tcPr>
          <w:p w:rsidR="000300E5" w:rsidRPr="00F702F3" w:rsidRDefault="000300E5" w:rsidP="001A31CF">
            <w:pPr>
              <w:spacing w:after="80" w:line="240" w:lineRule="auto"/>
              <w:rPr>
                <w:rFonts w:ascii="Arial" w:hAnsi="Arial" w:cs="Arial"/>
              </w:rPr>
            </w:pPr>
            <w:r w:rsidRPr="00F702F3">
              <w:rPr>
                <w:rFonts w:ascii="Arial" w:hAnsi="Arial" w:cs="Arial"/>
              </w:rPr>
              <w:t xml:space="preserve">Course Number: </w:t>
            </w:r>
            <w:r w:rsidR="001A31CF">
              <w:rPr>
                <w:rFonts w:ascii="Arial" w:hAnsi="Arial" w:cs="Arial"/>
              </w:rPr>
              <w:t>2</w:t>
            </w:r>
            <w:r w:rsidR="0033533C">
              <w:rPr>
                <w:rFonts w:ascii="Arial" w:hAnsi="Arial" w:cs="Arial"/>
              </w:rPr>
              <w:t>71</w:t>
            </w:r>
          </w:p>
        </w:tc>
        <w:tc>
          <w:tcPr>
            <w:tcW w:w="4500" w:type="dxa"/>
            <w:gridSpan w:val="2"/>
            <w:vMerge w:val="restart"/>
          </w:tcPr>
          <w:p w:rsidR="000300E5" w:rsidRPr="00F702F3" w:rsidRDefault="000300E5" w:rsidP="001A31CF">
            <w:pPr>
              <w:rPr>
                <w:rFonts w:ascii="Arial" w:hAnsi="Arial" w:cs="Arial"/>
              </w:rPr>
            </w:pPr>
            <w:r w:rsidRPr="00F702F3">
              <w:rPr>
                <w:rFonts w:ascii="Arial" w:hAnsi="Arial" w:cs="Arial"/>
              </w:rPr>
              <w:t xml:space="preserve">Course Title: </w:t>
            </w:r>
            <w:r w:rsidR="001A31CF">
              <w:rPr>
                <w:rFonts w:ascii="Arial" w:hAnsi="Arial" w:cs="Arial"/>
              </w:rPr>
              <w:t xml:space="preserve">Circuit </w:t>
            </w:r>
            <w:r w:rsidR="0033533C">
              <w:rPr>
                <w:rFonts w:ascii="Arial" w:hAnsi="Arial" w:cs="Arial"/>
              </w:rPr>
              <w:t>Theory I</w:t>
            </w:r>
          </w:p>
        </w:tc>
      </w:tr>
      <w:tr w:rsidR="000300E5" w:rsidRPr="00F702F3" w:rsidTr="00133A23">
        <w:trPr>
          <w:trHeight w:val="231"/>
        </w:trPr>
        <w:tc>
          <w:tcPr>
            <w:tcW w:w="2718" w:type="dxa"/>
            <w:vMerge/>
          </w:tcPr>
          <w:p w:rsidR="000300E5" w:rsidRPr="00F702F3" w:rsidRDefault="000300E5" w:rsidP="005E2C58">
            <w:pPr>
              <w:spacing w:after="80" w:line="240" w:lineRule="auto"/>
              <w:rPr>
                <w:rFonts w:ascii="Arial" w:hAnsi="Arial" w:cs="Arial"/>
              </w:rPr>
            </w:pPr>
          </w:p>
        </w:tc>
        <w:tc>
          <w:tcPr>
            <w:tcW w:w="2610" w:type="dxa"/>
          </w:tcPr>
          <w:p w:rsidR="000300E5" w:rsidRPr="00F702F3" w:rsidRDefault="000300E5" w:rsidP="0033533C">
            <w:pPr>
              <w:spacing w:after="80" w:line="240" w:lineRule="auto"/>
              <w:rPr>
                <w:rFonts w:ascii="Arial" w:hAnsi="Arial" w:cs="Arial"/>
              </w:rPr>
            </w:pPr>
            <w:r w:rsidRPr="00F702F3">
              <w:rPr>
                <w:rFonts w:ascii="Arial" w:hAnsi="Arial" w:cs="Arial"/>
              </w:rPr>
              <w:t xml:space="preserve">Course Section: </w:t>
            </w:r>
            <w:r w:rsidR="0033533C">
              <w:rPr>
                <w:rFonts w:ascii="Arial" w:hAnsi="Arial" w:cs="Arial"/>
              </w:rPr>
              <w:t>N</w:t>
            </w:r>
            <w:r w:rsidR="00435DA5">
              <w:rPr>
                <w:rFonts w:ascii="Arial" w:hAnsi="Arial" w:cs="Arial"/>
              </w:rPr>
              <w:t>01</w:t>
            </w:r>
            <w:r w:rsidR="0033533C">
              <w:rPr>
                <w:rFonts w:ascii="Arial" w:hAnsi="Arial" w:cs="Arial"/>
              </w:rPr>
              <w:t>B</w:t>
            </w:r>
          </w:p>
        </w:tc>
        <w:tc>
          <w:tcPr>
            <w:tcW w:w="4500" w:type="dxa"/>
            <w:gridSpan w:val="2"/>
            <w:vMerge/>
          </w:tcPr>
          <w:p w:rsidR="000300E5" w:rsidRPr="00F702F3" w:rsidRDefault="000300E5" w:rsidP="005E2C58">
            <w:pPr>
              <w:rPr>
                <w:rFonts w:ascii="Arial" w:hAnsi="Arial" w:cs="Arial"/>
              </w:rPr>
            </w:pPr>
          </w:p>
        </w:tc>
      </w:tr>
      <w:tr w:rsidR="004C3744" w:rsidRPr="00F702F3" w:rsidTr="00133A23">
        <w:tc>
          <w:tcPr>
            <w:tcW w:w="2718" w:type="dxa"/>
          </w:tcPr>
          <w:p w:rsidR="004C3744" w:rsidRPr="00F702F3" w:rsidRDefault="004C3744" w:rsidP="00397A8C">
            <w:pPr>
              <w:spacing w:after="80" w:line="240" w:lineRule="auto"/>
              <w:rPr>
                <w:rFonts w:ascii="Arial" w:hAnsi="Arial" w:cs="Arial"/>
              </w:rPr>
            </w:pPr>
            <w:r w:rsidRPr="00F702F3">
              <w:rPr>
                <w:rFonts w:ascii="Arial" w:hAnsi="Arial" w:cs="Arial"/>
              </w:rPr>
              <w:t xml:space="preserve">Credit Hours: </w:t>
            </w:r>
            <w:r w:rsidR="00F85E87">
              <w:rPr>
                <w:rFonts w:ascii="Arial" w:hAnsi="Arial" w:cs="Arial"/>
              </w:rPr>
              <w:t>3</w:t>
            </w:r>
          </w:p>
        </w:tc>
        <w:tc>
          <w:tcPr>
            <w:tcW w:w="2610" w:type="dxa"/>
          </w:tcPr>
          <w:p w:rsidR="004C3744" w:rsidRPr="00F702F3" w:rsidRDefault="004C3744" w:rsidP="00397A8C">
            <w:pPr>
              <w:spacing w:after="80" w:line="240" w:lineRule="auto"/>
              <w:rPr>
                <w:rFonts w:ascii="Arial" w:hAnsi="Arial" w:cs="Arial"/>
              </w:rPr>
            </w:pPr>
            <w:r w:rsidRPr="00F702F3">
              <w:rPr>
                <w:rFonts w:ascii="Arial" w:hAnsi="Arial" w:cs="Arial"/>
              </w:rPr>
              <w:t xml:space="preserve">Lecture Hours: </w:t>
            </w:r>
            <w:r w:rsidR="00F85E87">
              <w:rPr>
                <w:rFonts w:ascii="Arial" w:hAnsi="Arial" w:cs="Arial"/>
              </w:rPr>
              <w:t>3</w:t>
            </w:r>
          </w:p>
        </w:tc>
        <w:tc>
          <w:tcPr>
            <w:tcW w:w="2070" w:type="dxa"/>
          </w:tcPr>
          <w:p w:rsidR="004C3744" w:rsidRPr="00F702F3" w:rsidRDefault="004C3744" w:rsidP="00397A8C">
            <w:pPr>
              <w:spacing w:after="80" w:line="240" w:lineRule="auto"/>
              <w:rPr>
                <w:rFonts w:ascii="Arial" w:hAnsi="Arial" w:cs="Arial"/>
              </w:rPr>
            </w:pPr>
            <w:r w:rsidRPr="00F702F3">
              <w:rPr>
                <w:rFonts w:ascii="Arial" w:hAnsi="Arial" w:cs="Arial"/>
              </w:rPr>
              <w:t xml:space="preserve">Clinical Hours: </w:t>
            </w:r>
          </w:p>
        </w:tc>
        <w:tc>
          <w:tcPr>
            <w:tcW w:w="2430" w:type="dxa"/>
          </w:tcPr>
          <w:p w:rsidR="004C3744" w:rsidRPr="00F702F3" w:rsidRDefault="004C3744" w:rsidP="00397A8C">
            <w:pPr>
              <w:rPr>
                <w:rFonts w:ascii="Arial" w:hAnsi="Arial" w:cs="Arial"/>
              </w:rPr>
            </w:pPr>
            <w:r w:rsidRPr="00F702F3">
              <w:rPr>
                <w:rFonts w:ascii="Arial" w:hAnsi="Arial" w:cs="Arial"/>
              </w:rPr>
              <w:t xml:space="preserve">Lab Hours: </w:t>
            </w:r>
            <w:r w:rsidR="00F85E87">
              <w:rPr>
                <w:rFonts w:ascii="Arial" w:hAnsi="Arial" w:cs="Arial"/>
              </w:rPr>
              <w:t>0</w:t>
            </w:r>
          </w:p>
        </w:tc>
      </w:tr>
      <w:tr w:rsidR="00FD62B4" w:rsidRPr="00F702F3" w:rsidTr="00133A23">
        <w:tc>
          <w:tcPr>
            <w:tcW w:w="2718" w:type="dxa"/>
          </w:tcPr>
          <w:p w:rsidR="00FD62B4" w:rsidRPr="00F702F3" w:rsidRDefault="00FD62B4" w:rsidP="00397A8C">
            <w:pPr>
              <w:spacing w:after="80" w:line="240" w:lineRule="auto"/>
              <w:rPr>
                <w:rFonts w:ascii="Arial" w:hAnsi="Arial" w:cs="Arial"/>
              </w:rPr>
            </w:pPr>
            <w:r w:rsidRPr="00F702F3">
              <w:rPr>
                <w:rFonts w:ascii="Arial" w:hAnsi="Arial" w:cs="Arial"/>
              </w:rPr>
              <w:t xml:space="preserve">Contact Hours: </w:t>
            </w:r>
            <w:r w:rsidR="008A4CDE">
              <w:rPr>
                <w:rFonts w:ascii="Arial" w:hAnsi="Arial" w:cs="Arial"/>
              </w:rPr>
              <w:t>3</w:t>
            </w:r>
          </w:p>
        </w:tc>
        <w:tc>
          <w:tcPr>
            <w:tcW w:w="2610" w:type="dxa"/>
          </w:tcPr>
          <w:p w:rsidR="00FD62B4" w:rsidRPr="00F702F3" w:rsidRDefault="00FD62B4" w:rsidP="00397A8C">
            <w:pPr>
              <w:spacing w:after="80" w:line="240" w:lineRule="auto"/>
              <w:rPr>
                <w:rFonts w:ascii="Arial" w:hAnsi="Arial" w:cs="Arial"/>
              </w:rPr>
            </w:pPr>
            <w:r w:rsidRPr="00F702F3">
              <w:rPr>
                <w:rFonts w:ascii="Arial" w:hAnsi="Arial" w:cs="Arial"/>
              </w:rPr>
              <w:t xml:space="preserve">Studio Hours: </w:t>
            </w:r>
          </w:p>
        </w:tc>
        <w:tc>
          <w:tcPr>
            <w:tcW w:w="4500" w:type="dxa"/>
            <w:gridSpan w:val="2"/>
          </w:tcPr>
          <w:p w:rsidR="00FD62B4" w:rsidRPr="00F702F3" w:rsidRDefault="00FD62B4" w:rsidP="00435DA5">
            <w:pPr>
              <w:spacing w:after="80" w:line="240" w:lineRule="auto"/>
              <w:rPr>
                <w:rFonts w:ascii="Arial" w:hAnsi="Arial" w:cs="Arial"/>
              </w:rPr>
            </w:pPr>
            <w:r w:rsidRPr="00F702F3">
              <w:rPr>
                <w:rFonts w:ascii="Arial" w:hAnsi="Arial" w:cs="Arial"/>
              </w:rPr>
              <w:t xml:space="preserve">Semester: </w:t>
            </w:r>
            <w:r w:rsidR="00435DA5">
              <w:rPr>
                <w:rFonts w:ascii="Arial" w:hAnsi="Arial" w:cs="Arial"/>
              </w:rPr>
              <w:t>Fall 201</w:t>
            </w:r>
            <w:r w:rsidR="0033533C">
              <w:rPr>
                <w:rFonts w:ascii="Arial" w:hAnsi="Arial" w:cs="Arial"/>
              </w:rPr>
              <w:t>3</w:t>
            </w:r>
          </w:p>
        </w:tc>
      </w:tr>
      <w:tr w:rsidR="00FD62B4" w:rsidRPr="00F702F3" w:rsidTr="00FD62B4">
        <w:tc>
          <w:tcPr>
            <w:tcW w:w="9828" w:type="dxa"/>
            <w:gridSpan w:val="4"/>
          </w:tcPr>
          <w:p w:rsidR="00FD62B4" w:rsidRPr="00F702F3" w:rsidRDefault="00FD62B4" w:rsidP="0033533C">
            <w:pPr>
              <w:rPr>
                <w:rFonts w:ascii="Arial" w:hAnsi="Arial" w:cs="Arial"/>
              </w:rPr>
            </w:pPr>
            <w:r w:rsidRPr="00F702F3">
              <w:rPr>
                <w:rFonts w:ascii="Arial" w:hAnsi="Arial" w:cs="Arial"/>
              </w:rPr>
              <w:t xml:space="preserve">Meeting Days/Time/Location: </w:t>
            </w:r>
            <w:r w:rsidR="0033533C">
              <w:rPr>
                <w:rFonts w:ascii="Arial" w:hAnsi="Arial" w:cs="Arial"/>
              </w:rPr>
              <w:t>Mondays</w:t>
            </w:r>
            <w:r w:rsidR="00435DA5">
              <w:rPr>
                <w:rFonts w:ascii="Arial" w:hAnsi="Arial" w:cs="Arial"/>
              </w:rPr>
              <w:t xml:space="preserve"> &amp; </w:t>
            </w:r>
            <w:r w:rsidR="0033533C">
              <w:rPr>
                <w:rFonts w:ascii="Arial" w:hAnsi="Arial" w:cs="Arial"/>
              </w:rPr>
              <w:t>Wednesdays, 5</w:t>
            </w:r>
            <w:r w:rsidR="00D26375">
              <w:rPr>
                <w:rFonts w:ascii="Arial" w:hAnsi="Arial" w:cs="Arial"/>
              </w:rPr>
              <w:t>:</w:t>
            </w:r>
            <w:r w:rsidR="0033533C">
              <w:rPr>
                <w:rFonts w:ascii="Arial" w:hAnsi="Arial" w:cs="Arial"/>
              </w:rPr>
              <w:t>45</w:t>
            </w:r>
            <w:r w:rsidR="00D26375">
              <w:rPr>
                <w:rFonts w:ascii="Arial" w:hAnsi="Arial" w:cs="Arial"/>
              </w:rPr>
              <w:t xml:space="preserve"> – </w:t>
            </w:r>
            <w:r w:rsidR="0033533C">
              <w:rPr>
                <w:rFonts w:ascii="Arial" w:hAnsi="Arial" w:cs="Arial"/>
              </w:rPr>
              <w:t>7</w:t>
            </w:r>
            <w:r w:rsidR="00D26375">
              <w:rPr>
                <w:rFonts w:ascii="Arial" w:hAnsi="Arial" w:cs="Arial"/>
              </w:rPr>
              <w:t>:</w:t>
            </w:r>
            <w:r w:rsidR="0033533C">
              <w:rPr>
                <w:rFonts w:ascii="Arial" w:hAnsi="Arial" w:cs="Arial"/>
              </w:rPr>
              <w:t xml:space="preserve">00 </w:t>
            </w:r>
            <w:r w:rsidR="00D26375">
              <w:rPr>
                <w:rFonts w:ascii="Arial" w:hAnsi="Arial" w:cs="Arial"/>
              </w:rPr>
              <w:t>pm</w:t>
            </w:r>
            <w:r w:rsidR="00397A8C">
              <w:rPr>
                <w:rFonts w:ascii="Arial" w:hAnsi="Arial" w:cs="Arial"/>
              </w:rPr>
              <w:t xml:space="preserve">, Room </w:t>
            </w:r>
            <w:r w:rsidR="0033533C">
              <w:rPr>
                <w:rFonts w:ascii="Arial" w:hAnsi="Arial" w:cs="Arial"/>
              </w:rPr>
              <w:t>H-151</w:t>
            </w:r>
            <w:r w:rsidR="00397A8C">
              <w:rPr>
                <w:rFonts w:ascii="Arial" w:hAnsi="Arial" w:cs="Arial"/>
              </w:rPr>
              <w:t xml:space="preserve">, </w:t>
            </w:r>
            <w:r w:rsidR="0033533C">
              <w:rPr>
                <w:rFonts w:ascii="Arial" w:hAnsi="Arial" w:cs="Arial"/>
              </w:rPr>
              <w:t>Virginia Beach</w:t>
            </w:r>
            <w:r w:rsidR="00435DA5">
              <w:rPr>
                <w:rFonts w:ascii="Arial" w:hAnsi="Arial" w:cs="Arial"/>
              </w:rPr>
              <w:t xml:space="preserve"> C</w:t>
            </w:r>
            <w:r w:rsidR="00D26375">
              <w:rPr>
                <w:rFonts w:ascii="Arial" w:hAnsi="Arial" w:cs="Arial"/>
              </w:rPr>
              <w:t>ampus</w:t>
            </w:r>
          </w:p>
        </w:tc>
      </w:tr>
    </w:tbl>
    <w:p w:rsidR="00E366A5" w:rsidRPr="00F702F3" w:rsidRDefault="00E366A5" w:rsidP="00E366A5">
      <w:pPr>
        <w:spacing w:after="80" w:line="240" w:lineRule="auto"/>
        <w:rPr>
          <w:rFonts w:ascii="Arial" w:hAnsi="Arial" w:cs="Arial"/>
        </w:rPr>
      </w:pPr>
    </w:p>
    <w:p w:rsidR="00E366A5" w:rsidRPr="00F702F3" w:rsidRDefault="00BA7144" w:rsidP="00A257AE">
      <w:pPr>
        <w:spacing w:after="0" w:line="240" w:lineRule="auto"/>
        <w:jc w:val="both"/>
        <w:rPr>
          <w:rFonts w:ascii="Arial" w:hAnsi="Arial" w:cs="Arial"/>
          <w:b/>
        </w:rPr>
      </w:pPr>
      <w:r w:rsidRPr="00F702F3">
        <w:rPr>
          <w:rFonts w:ascii="Arial" w:hAnsi="Arial" w:cs="Arial"/>
          <w:b/>
        </w:rPr>
        <w:t>Instructor Information</w:t>
      </w:r>
    </w:p>
    <w:p w:rsidR="00BA7144" w:rsidRPr="00F702F3" w:rsidRDefault="00BA7144" w:rsidP="00A257AE">
      <w:pPr>
        <w:spacing w:after="0" w:line="240" w:lineRule="auto"/>
        <w:jc w:val="both"/>
        <w:rPr>
          <w:rFonts w:ascii="Arial" w:hAnsi="Arial" w:cs="Arial"/>
        </w:rPr>
      </w:pPr>
      <w:r w:rsidRPr="00F702F3">
        <w:rPr>
          <w:rFonts w:ascii="Arial" w:hAnsi="Arial" w:cs="Arial"/>
        </w:rPr>
        <w:t>Name:</w:t>
      </w:r>
      <w:r w:rsidR="00397A8C">
        <w:rPr>
          <w:rFonts w:ascii="Arial" w:hAnsi="Arial" w:cs="Arial"/>
        </w:rPr>
        <w:t xml:space="preserve">  </w:t>
      </w:r>
      <w:r w:rsidR="00435DA5">
        <w:rPr>
          <w:rFonts w:ascii="Arial" w:hAnsi="Arial" w:cs="Arial"/>
        </w:rPr>
        <w:t>Paul Gordy</w:t>
      </w:r>
    </w:p>
    <w:p w:rsidR="00BA7144" w:rsidRPr="00F702F3" w:rsidRDefault="00BA7144" w:rsidP="00A257AE">
      <w:pPr>
        <w:spacing w:after="0" w:line="240" w:lineRule="auto"/>
        <w:jc w:val="both"/>
        <w:rPr>
          <w:rFonts w:ascii="Arial" w:hAnsi="Arial" w:cs="Arial"/>
        </w:rPr>
      </w:pPr>
      <w:r w:rsidRPr="00F702F3">
        <w:rPr>
          <w:rFonts w:ascii="Arial" w:hAnsi="Arial" w:cs="Arial"/>
        </w:rPr>
        <w:t>Office Location:</w:t>
      </w:r>
      <w:r w:rsidR="00397A8C">
        <w:rPr>
          <w:rFonts w:ascii="Arial" w:hAnsi="Arial" w:cs="Arial"/>
        </w:rPr>
        <w:t xml:space="preserve">  H-115, Advanced Technology Center</w:t>
      </w:r>
      <w:r w:rsidR="00435DA5">
        <w:rPr>
          <w:rFonts w:ascii="Arial" w:hAnsi="Arial" w:cs="Arial"/>
        </w:rPr>
        <w:t>, Virginia Beach Campus</w:t>
      </w:r>
    </w:p>
    <w:p w:rsidR="00BA7144" w:rsidRPr="00F702F3" w:rsidRDefault="00BA7144" w:rsidP="00A257AE">
      <w:pPr>
        <w:spacing w:after="0" w:line="240" w:lineRule="auto"/>
        <w:jc w:val="both"/>
        <w:rPr>
          <w:rFonts w:ascii="Arial" w:hAnsi="Arial" w:cs="Arial"/>
        </w:rPr>
      </w:pPr>
      <w:r w:rsidRPr="00F702F3">
        <w:rPr>
          <w:rFonts w:ascii="Arial" w:hAnsi="Arial" w:cs="Arial"/>
        </w:rPr>
        <w:t>Office Hours:</w:t>
      </w:r>
      <w:r w:rsidR="00397A8C">
        <w:rPr>
          <w:rFonts w:ascii="Arial" w:hAnsi="Arial" w:cs="Arial"/>
        </w:rPr>
        <w:t xml:space="preserve">  </w:t>
      </w:r>
      <w:r w:rsidR="00000254">
        <w:rPr>
          <w:rFonts w:ascii="Arial" w:hAnsi="Arial" w:cs="Arial"/>
        </w:rPr>
        <w:t>See schedule on Blackboard</w:t>
      </w:r>
    </w:p>
    <w:p w:rsidR="00BA7144" w:rsidRPr="00F702F3" w:rsidRDefault="006B516F" w:rsidP="00A257AE">
      <w:pPr>
        <w:spacing w:after="0" w:line="240" w:lineRule="auto"/>
        <w:jc w:val="both"/>
        <w:rPr>
          <w:rFonts w:ascii="Arial" w:hAnsi="Arial" w:cs="Arial"/>
        </w:rPr>
      </w:pPr>
      <w:r>
        <w:rPr>
          <w:rFonts w:ascii="Arial" w:hAnsi="Arial" w:cs="Arial"/>
        </w:rPr>
        <w:t xml:space="preserve">Email:  </w:t>
      </w:r>
      <w:hyperlink r:id="rId9" w:history="1">
        <w:r w:rsidRPr="003F7EFE">
          <w:rPr>
            <w:rStyle w:val="Hyperlink"/>
            <w:rFonts w:ascii="Arial" w:hAnsi="Arial" w:cs="Arial"/>
          </w:rPr>
          <w:t>PGordy@tcc.edu</w:t>
        </w:r>
      </w:hyperlink>
      <w:r>
        <w:rPr>
          <w:rFonts w:ascii="Arial" w:hAnsi="Arial" w:cs="Arial"/>
        </w:rPr>
        <w:t xml:space="preserve">             Phone:  822-7175 </w:t>
      </w:r>
    </w:p>
    <w:p w:rsidR="00BA7144" w:rsidRPr="00F702F3" w:rsidRDefault="00BA7144" w:rsidP="00A257AE">
      <w:pPr>
        <w:spacing w:after="0" w:line="240" w:lineRule="auto"/>
        <w:jc w:val="both"/>
        <w:rPr>
          <w:rFonts w:ascii="Arial" w:hAnsi="Arial" w:cs="Arial"/>
        </w:rPr>
      </w:pPr>
      <w:r w:rsidRPr="00F702F3">
        <w:rPr>
          <w:rFonts w:ascii="Arial" w:hAnsi="Arial" w:cs="Arial"/>
        </w:rPr>
        <w:t>Course Website:</w:t>
      </w:r>
      <w:r w:rsidR="00397A8C">
        <w:rPr>
          <w:rFonts w:ascii="Arial" w:hAnsi="Arial" w:cs="Arial"/>
        </w:rPr>
        <w:t xml:space="preserve">  </w:t>
      </w:r>
      <w:hyperlink r:id="rId10" w:history="1">
        <w:r w:rsidR="00736EC2" w:rsidRPr="005D5EAC">
          <w:rPr>
            <w:rStyle w:val="Hyperlink"/>
            <w:rFonts w:ascii="Arial" w:hAnsi="Arial" w:cs="Arial"/>
          </w:rPr>
          <w:t>www.faculty.tcc.edu/PGordy</w:t>
        </w:r>
      </w:hyperlink>
      <w:r w:rsidR="00736EC2">
        <w:rPr>
          <w:rFonts w:ascii="Arial" w:hAnsi="Arial" w:cs="Arial"/>
        </w:rPr>
        <w:t xml:space="preserve"> </w:t>
      </w:r>
    </w:p>
    <w:p w:rsidR="00E72AB0" w:rsidRPr="00F702F3" w:rsidRDefault="00BA7144" w:rsidP="00A257AE">
      <w:pPr>
        <w:spacing w:after="0" w:line="240" w:lineRule="auto"/>
        <w:jc w:val="both"/>
      </w:pPr>
      <w:r w:rsidRPr="00F702F3">
        <w:rPr>
          <w:rFonts w:ascii="Arial" w:hAnsi="Arial" w:cs="Arial"/>
        </w:rPr>
        <w:t xml:space="preserve">Blackboard site: </w:t>
      </w:r>
      <w:hyperlink r:id="rId11" w:history="1">
        <w:r w:rsidRPr="00F702F3">
          <w:rPr>
            <w:rStyle w:val="Hyperlink"/>
            <w:rFonts w:ascii="Arial" w:hAnsi="Arial" w:cs="Arial"/>
          </w:rPr>
          <w:t>http://learn.vccs.edu</w:t>
        </w:r>
      </w:hyperlink>
    </w:p>
    <w:p w:rsidR="00691310" w:rsidRPr="00F702F3" w:rsidRDefault="00691310" w:rsidP="00691310">
      <w:pPr>
        <w:pStyle w:val="Heading1"/>
        <w:spacing w:before="0" w:after="0" w:line="240" w:lineRule="auto"/>
        <w:jc w:val="both"/>
        <w:rPr>
          <w:rFonts w:ascii="Arial" w:hAnsi="Arial" w:cs="Arial"/>
          <w:color w:val="1F497D" w:themeColor="text2"/>
        </w:rPr>
      </w:pPr>
    </w:p>
    <w:p w:rsidR="002F13D5" w:rsidRPr="00F702F3" w:rsidRDefault="00E72AB0"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Information</w:t>
      </w:r>
    </w:p>
    <w:p w:rsidR="00691310" w:rsidRPr="00F702F3" w:rsidRDefault="00691310" w:rsidP="00691310">
      <w:pPr>
        <w:pStyle w:val="Heading3"/>
        <w:spacing w:before="0" w:line="240" w:lineRule="auto"/>
        <w:jc w:val="both"/>
        <w:rPr>
          <w:rFonts w:ascii="Arial" w:hAnsi="Arial" w:cs="Arial"/>
        </w:rPr>
      </w:pPr>
    </w:p>
    <w:p w:rsidR="002F13D5" w:rsidRPr="00F702F3" w:rsidRDefault="002F13D5" w:rsidP="00691310">
      <w:pPr>
        <w:pStyle w:val="Heading3"/>
        <w:spacing w:before="0" w:line="240" w:lineRule="auto"/>
        <w:jc w:val="both"/>
        <w:rPr>
          <w:rFonts w:ascii="Arial" w:hAnsi="Arial" w:cs="Arial"/>
        </w:rPr>
      </w:pPr>
      <w:r w:rsidRPr="00F702F3">
        <w:rPr>
          <w:rFonts w:ascii="Arial" w:hAnsi="Arial" w:cs="Arial"/>
        </w:rPr>
        <w:t>Course Description</w:t>
      </w:r>
    </w:p>
    <w:p w:rsidR="00F85E87" w:rsidRPr="00F85E87" w:rsidRDefault="00F85E87" w:rsidP="00F85E87">
      <w:pPr>
        <w:spacing w:after="0" w:line="240" w:lineRule="auto"/>
        <w:jc w:val="both"/>
        <w:rPr>
          <w:rFonts w:ascii="Arial" w:hAnsi="Arial" w:cs="Arial"/>
        </w:rPr>
      </w:pPr>
      <w:r w:rsidRPr="00F85E87">
        <w:rPr>
          <w:rFonts w:ascii="Arial" w:hAnsi="Arial" w:cs="Arial"/>
        </w:rPr>
        <w:t>EGR 2</w:t>
      </w:r>
      <w:r w:rsidR="005A780E">
        <w:rPr>
          <w:rFonts w:ascii="Arial" w:hAnsi="Arial" w:cs="Arial"/>
        </w:rPr>
        <w:t>71</w:t>
      </w:r>
      <w:r w:rsidRPr="00F85E87">
        <w:rPr>
          <w:rFonts w:ascii="Arial" w:hAnsi="Arial" w:cs="Arial"/>
        </w:rPr>
        <w:t xml:space="preserve"> is a study of linear circuit analysis, including the study of basic electrical properties, resistive circuits, network equations, network reduction techniques, network theorems, operational amplifiers, two-port parameters, inductors, </w:t>
      </w:r>
      <w:r w:rsidR="005A780E">
        <w:rPr>
          <w:rFonts w:ascii="Arial" w:hAnsi="Arial" w:cs="Arial"/>
        </w:rPr>
        <w:t xml:space="preserve">and </w:t>
      </w:r>
      <w:r w:rsidRPr="00F85E87">
        <w:rPr>
          <w:rFonts w:ascii="Arial" w:hAnsi="Arial" w:cs="Arial"/>
        </w:rPr>
        <w:t xml:space="preserve">capacitors.  A significant use of </w:t>
      </w:r>
      <w:r w:rsidR="005A780E">
        <w:rPr>
          <w:rFonts w:ascii="Arial" w:hAnsi="Arial" w:cs="Arial"/>
        </w:rPr>
        <w:t xml:space="preserve">MATLAB and </w:t>
      </w:r>
      <w:r w:rsidRPr="00F85E87">
        <w:rPr>
          <w:rFonts w:ascii="Arial" w:hAnsi="Arial" w:cs="Arial"/>
        </w:rPr>
        <w:t>the PSPICE circuit analysis program is included.</w:t>
      </w:r>
    </w:p>
    <w:p w:rsidR="008A4CDE" w:rsidRPr="00F702F3" w:rsidRDefault="008A4CDE" w:rsidP="008A4CDE">
      <w:pPr>
        <w:pStyle w:val="ListParagraph"/>
        <w:spacing w:after="0" w:line="240" w:lineRule="auto"/>
        <w:ind w:left="0"/>
        <w:jc w:val="both"/>
        <w:rPr>
          <w:rFonts w:ascii="Arial" w:hAnsi="Arial" w:cs="Arial"/>
        </w:rPr>
      </w:pPr>
    </w:p>
    <w:p w:rsidR="002F13D5" w:rsidRPr="00F702F3" w:rsidRDefault="002F13D5" w:rsidP="00691310">
      <w:pPr>
        <w:pStyle w:val="Heading3"/>
        <w:spacing w:before="0" w:line="240" w:lineRule="auto"/>
        <w:jc w:val="both"/>
        <w:rPr>
          <w:rFonts w:ascii="Arial" w:hAnsi="Arial" w:cs="Arial"/>
        </w:rPr>
      </w:pPr>
      <w:r w:rsidRPr="00F702F3">
        <w:rPr>
          <w:rFonts w:ascii="Arial" w:hAnsi="Arial" w:cs="Arial"/>
        </w:rPr>
        <w:t>Prerequisites and/or Co-requisites</w:t>
      </w:r>
    </w:p>
    <w:p w:rsidR="00F85E87" w:rsidRDefault="00F85E87" w:rsidP="00F85E87">
      <w:pPr>
        <w:pStyle w:val="TOAHeading"/>
        <w:tabs>
          <w:tab w:val="clear" w:pos="9000"/>
          <w:tab w:val="clear" w:pos="9360"/>
          <w:tab w:val="left" w:pos="576"/>
          <w:tab w:val="left" w:pos="2736"/>
          <w:tab w:val="left" w:pos="5940"/>
        </w:tabs>
        <w:rPr>
          <w:rFonts w:ascii="Times New Roman" w:hAnsi="Times New Roman"/>
          <w:spacing w:val="-3"/>
        </w:rPr>
      </w:pPr>
      <w:r>
        <w:rPr>
          <w:rFonts w:ascii="Times New Roman" w:hAnsi="Times New Roman"/>
          <w:b/>
          <w:bCs/>
          <w:spacing w:val="-3"/>
        </w:rPr>
        <w:t>Pre-requisites</w:t>
      </w:r>
      <w:r>
        <w:rPr>
          <w:rFonts w:ascii="Times New Roman" w:hAnsi="Times New Roman"/>
          <w:spacing w:val="-3"/>
        </w:rPr>
        <w:t>:  MTH 174, EGR 120</w:t>
      </w:r>
    </w:p>
    <w:p w:rsidR="00F85E87" w:rsidRDefault="00F85E87" w:rsidP="00F85E87">
      <w:pPr>
        <w:pStyle w:val="TOAHeading"/>
        <w:tabs>
          <w:tab w:val="clear" w:pos="9000"/>
          <w:tab w:val="clear" w:pos="9360"/>
          <w:tab w:val="left" w:pos="576"/>
          <w:tab w:val="left" w:pos="2736"/>
          <w:tab w:val="left" w:pos="5940"/>
        </w:tabs>
        <w:rPr>
          <w:rFonts w:ascii="Times New Roman" w:hAnsi="Times New Roman"/>
          <w:spacing w:val="-3"/>
        </w:rPr>
      </w:pPr>
      <w:r>
        <w:rPr>
          <w:rFonts w:ascii="Times New Roman" w:hAnsi="Times New Roman"/>
          <w:b/>
          <w:bCs/>
          <w:spacing w:val="-3"/>
        </w:rPr>
        <w:t>Co</w:t>
      </w:r>
      <w:r>
        <w:rPr>
          <w:rFonts w:ascii="Times New Roman" w:hAnsi="Times New Roman"/>
          <w:b/>
          <w:bCs/>
          <w:spacing w:val="-3"/>
        </w:rPr>
        <w:noBreakHyphen/>
        <w:t>requisite</w:t>
      </w:r>
      <w:r>
        <w:rPr>
          <w:rFonts w:ascii="Times New Roman" w:hAnsi="Times New Roman"/>
          <w:spacing w:val="-3"/>
        </w:rPr>
        <w:t>:  MTH 279</w:t>
      </w:r>
    </w:p>
    <w:p w:rsidR="00736EC2" w:rsidRDefault="00736EC2" w:rsidP="00736EC2">
      <w:pPr>
        <w:pStyle w:val="ListParagraph"/>
        <w:spacing w:after="0" w:line="240" w:lineRule="auto"/>
        <w:ind w:left="0"/>
        <w:rPr>
          <w:rFonts w:ascii="Arial" w:hAnsi="Arial" w:cs="Arial"/>
        </w:rPr>
      </w:pPr>
    </w:p>
    <w:p w:rsidR="00736EC2" w:rsidRPr="00F702F3" w:rsidRDefault="00736EC2" w:rsidP="00736EC2">
      <w:pPr>
        <w:pStyle w:val="Heading3"/>
        <w:spacing w:before="0" w:line="240" w:lineRule="auto"/>
        <w:rPr>
          <w:rFonts w:ascii="Arial" w:hAnsi="Arial" w:cs="Arial"/>
        </w:rPr>
      </w:pPr>
      <w:r>
        <w:rPr>
          <w:rFonts w:ascii="Arial" w:hAnsi="Arial" w:cs="Arial"/>
        </w:rPr>
        <w:t>Required Course Texts and Supplementary Materials</w:t>
      </w:r>
    </w:p>
    <w:p w:rsidR="00F85E87" w:rsidRPr="00F85E87" w:rsidRDefault="00F85E87" w:rsidP="00F85E87">
      <w:pPr>
        <w:tabs>
          <w:tab w:val="left" w:pos="576"/>
          <w:tab w:val="left" w:pos="2736"/>
          <w:tab w:val="left" w:pos="5616"/>
        </w:tabs>
        <w:suppressAutoHyphens/>
        <w:ind w:left="576" w:right="-216" w:hanging="576"/>
        <w:rPr>
          <w:rFonts w:ascii="Arial" w:hAnsi="Arial" w:cs="Arial"/>
          <w:spacing w:val="-3"/>
        </w:rPr>
      </w:pPr>
      <w:r w:rsidRPr="00F85E87">
        <w:rPr>
          <w:rFonts w:ascii="Arial" w:hAnsi="Arial" w:cs="Arial"/>
          <w:spacing w:val="-3"/>
        </w:rPr>
        <w:t xml:space="preserve">1. </w:t>
      </w:r>
      <w:r w:rsidRPr="00F85E87">
        <w:rPr>
          <w:rFonts w:ascii="Arial" w:hAnsi="Arial" w:cs="Arial"/>
          <w:spacing w:val="-3"/>
        </w:rPr>
        <w:tab/>
      </w:r>
      <w:r w:rsidRPr="00F85E87">
        <w:rPr>
          <w:rFonts w:ascii="Arial" w:hAnsi="Arial" w:cs="Arial"/>
          <w:spacing w:val="-3"/>
          <w:u w:val="single"/>
        </w:rPr>
        <w:t>Lecture Notes/PowerPoint Presentations</w:t>
      </w:r>
      <w:r w:rsidRPr="00F85E87">
        <w:rPr>
          <w:rFonts w:ascii="Arial" w:hAnsi="Arial" w:cs="Arial"/>
          <w:spacing w:val="-3"/>
        </w:rPr>
        <w:t xml:space="preserve"> </w:t>
      </w:r>
      <w:r w:rsidRPr="00F85E87">
        <w:rPr>
          <w:rFonts w:ascii="Arial" w:hAnsi="Arial" w:cs="Arial"/>
          <w:spacing w:val="-3"/>
        </w:rPr>
        <w:noBreakHyphen/>
        <w:t xml:space="preserve"> </w:t>
      </w:r>
      <w:proofErr w:type="gramStart"/>
      <w:r w:rsidRPr="00F85E87">
        <w:rPr>
          <w:rFonts w:ascii="Arial" w:hAnsi="Arial" w:cs="Arial"/>
          <w:spacing w:val="-3"/>
        </w:rPr>
        <w:t>This</w:t>
      </w:r>
      <w:proofErr w:type="gramEnd"/>
      <w:r w:rsidRPr="00F85E87">
        <w:rPr>
          <w:rFonts w:ascii="Arial" w:hAnsi="Arial" w:cs="Arial"/>
          <w:spacing w:val="-3"/>
        </w:rPr>
        <w:t xml:space="preserve"> is the primary source of information for this course.  Material covered in lecture may not be found in the textbook.  Students should print the PowerPoint presentations prior to class and use them to take notes as the presentations leave space for problems solved in class.  If any lectures are missed, the student should try to copy the notes from another student.</w:t>
      </w:r>
    </w:p>
    <w:p w:rsidR="00F85E87" w:rsidRPr="00F85E87" w:rsidRDefault="00F85E87" w:rsidP="00F85E87">
      <w:pPr>
        <w:tabs>
          <w:tab w:val="left" w:pos="576"/>
          <w:tab w:val="left" w:pos="2736"/>
          <w:tab w:val="left" w:pos="5616"/>
        </w:tabs>
        <w:suppressAutoHyphens/>
        <w:ind w:left="576" w:hanging="576"/>
        <w:rPr>
          <w:rFonts w:ascii="Arial" w:hAnsi="Arial" w:cs="Arial"/>
          <w:spacing w:val="-3"/>
        </w:rPr>
      </w:pPr>
      <w:r w:rsidRPr="00F85E87">
        <w:rPr>
          <w:rFonts w:ascii="Arial" w:hAnsi="Arial" w:cs="Arial"/>
          <w:spacing w:val="-3"/>
        </w:rPr>
        <w:t xml:space="preserve">2. </w:t>
      </w:r>
      <w:r w:rsidRPr="00F85E87">
        <w:rPr>
          <w:rFonts w:ascii="Arial" w:hAnsi="Arial" w:cs="Arial"/>
          <w:spacing w:val="-3"/>
        </w:rPr>
        <w:tab/>
      </w:r>
      <w:r w:rsidRPr="00F85E87">
        <w:rPr>
          <w:rFonts w:ascii="Arial" w:hAnsi="Arial" w:cs="Arial"/>
          <w:spacing w:val="-3"/>
          <w:u w:val="single"/>
        </w:rPr>
        <w:t>Textbook</w:t>
      </w:r>
      <w:r w:rsidRPr="00F85E87">
        <w:rPr>
          <w:rFonts w:ascii="Arial" w:hAnsi="Arial" w:cs="Arial"/>
          <w:spacing w:val="-3"/>
        </w:rPr>
        <w:t xml:space="preserve"> </w:t>
      </w:r>
      <w:r w:rsidRPr="00F85E87">
        <w:rPr>
          <w:rFonts w:ascii="Arial" w:hAnsi="Arial" w:cs="Arial"/>
          <w:spacing w:val="-3"/>
        </w:rPr>
        <w:noBreakHyphen/>
        <w:t xml:space="preserve"> </w:t>
      </w:r>
      <w:proofErr w:type="gramStart"/>
      <w:r w:rsidRPr="00F85E87">
        <w:rPr>
          <w:rFonts w:ascii="Arial" w:hAnsi="Arial" w:cs="Arial"/>
          <w:spacing w:val="-3"/>
        </w:rPr>
        <w:t>The</w:t>
      </w:r>
      <w:proofErr w:type="gramEnd"/>
      <w:r w:rsidRPr="00F85E87">
        <w:rPr>
          <w:rFonts w:ascii="Arial" w:hAnsi="Arial" w:cs="Arial"/>
          <w:spacing w:val="-3"/>
        </w:rPr>
        <w:t xml:space="preserve"> primary textbook required for this course is </w:t>
      </w:r>
      <w:r w:rsidRPr="00F85E87">
        <w:rPr>
          <w:rFonts w:ascii="Arial" w:hAnsi="Arial" w:cs="Arial"/>
          <w:b/>
          <w:i/>
          <w:spacing w:val="-3"/>
          <w:u w:val="single"/>
        </w:rPr>
        <w:t>Electric Circuits</w:t>
      </w:r>
      <w:r w:rsidRPr="00F85E87">
        <w:rPr>
          <w:rFonts w:ascii="Arial" w:hAnsi="Arial" w:cs="Arial"/>
          <w:b/>
          <w:spacing w:val="-3"/>
          <w:u w:val="single"/>
        </w:rPr>
        <w:t>, 9</w:t>
      </w:r>
      <w:r w:rsidRPr="00F85E87">
        <w:rPr>
          <w:rFonts w:ascii="Arial" w:hAnsi="Arial" w:cs="Arial"/>
          <w:b/>
          <w:spacing w:val="-3"/>
          <w:u w:val="single"/>
          <w:vertAlign w:val="superscript"/>
        </w:rPr>
        <w:t>th</w:t>
      </w:r>
      <w:r w:rsidRPr="00F85E87">
        <w:rPr>
          <w:rFonts w:ascii="Arial" w:hAnsi="Arial" w:cs="Arial"/>
          <w:b/>
          <w:spacing w:val="-3"/>
          <w:u w:val="single"/>
        </w:rPr>
        <w:t xml:space="preserve"> Edition</w:t>
      </w:r>
      <w:r w:rsidRPr="00F85E87">
        <w:rPr>
          <w:rFonts w:ascii="Arial" w:hAnsi="Arial" w:cs="Arial"/>
          <w:spacing w:val="-3"/>
        </w:rPr>
        <w:t>, by Nilsson (ISBN:</w:t>
      </w:r>
      <w:r w:rsidRPr="00F85E87">
        <w:rPr>
          <w:rFonts w:ascii="Arial" w:hAnsi="Arial" w:cs="Arial"/>
        </w:rPr>
        <w:t xml:space="preserve"> </w:t>
      </w:r>
      <w:r w:rsidR="007433F0" w:rsidRPr="007433F0">
        <w:rPr>
          <w:rStyle w:val="vpbb"/>
          <w:rFonts w:ascii="Times New Roman" w:hAnsi="Times New Roman"/>
          <w:sz w:val="24"/>
          <w:szCs w:val="17"/>
        </w:rPr>
        <w:t>0132804999</w:t>
      </w:r>
      <w:r w:rsidRPr="00F85E87">
        <w:rPr>
          <w:rFonts w:ascii="Arial" w:hAnsi="Arial" w:cs="Arial"/>
          <w:snapToGrid w:val="0"/>
        </w:rPr>
        <w:t>)</w:t>
      </w:r>
      <w:r w:rsidRPr="00F85E87">
        <w:rPr>
          <w:rFonts w:ascii="Arial" w:hAnsi="Arial" w:cs="Arial"/>
          <w:spacing w:val="-3"/>
        </w:rPr>
        <w:t xml:space="preserve">.  This textbook is also used in EGR 261.  This textbook includes a PSPICE supplement </w:t>
      </w:r>
      <w:r w:rsidR="007433F0">
        <w:rPr>
          <w:rFonts w:ascii="Arial" w:hAnsi="Arial" w:cs="Arial"/>
          <w:spacing w:val="-3"/>
        </w:rPr>
        <w:t xml:space="preserve">and an access code for Mastering Engineering (online homework system) </w:t>
      </w:r>
      <w:r w:rsidRPr="00F85E87">
        <w:rPr>
          <w:rFonts w:ascii="Arial" w:hAnsi="Arial" w:cs="Arial"/>
          <w:spacing w:val="-3"/>
        </w:rPr>
        <w:t xml:space="preserve">and will also be used for EGR 261 and EGR 270. </w:t>
      </w:r>
    </w:p>
    <w:p w:rsidR="00F85E87" w:rsidRPr="00F85E87" w:rsidRDefault="005A780E" w:rsidP="00F85E87">
      <w:pPr>
        <w:tabs>
          <w:tab w:val="left" w:pos="576"/>
          <w:tab w:val="left" w:pos="2736"/>
          <w:tab w:val="left" w:pos="5616"/>
        </w:tabs>
        <w:suppressAutoHyphens/>
        <w:ind w:left="576" w:hanging="576"/>
        <w:rPr>
          <w:rFonts w:ascii="Arial" w:hAnsi="Arial" w:cs="Arial"/>
          <w:spacing w:val="-3"/>
        </w:rPr>
      </w:pPr>
      <w:r>
        <w:rPr>
          <w:rFonts w:ascii="Arial" w:hAnsi="Arial" w:cs="Arial"/>
          <w:spacing w:val="-3"/>
        </w:rPr>
        <w:t>3</w:t>
      </w:r>
      <w:r w:rsidR="00F85E87" w:rsidRPr="00F85E87">
        <w:rPr>
          <w:rFonts w:ascii="Arial" w:hAnsi="Arial" w:cs="Arial"/>
          <w:spacing w:val="-3"/>
        </w:rPr>
        <w:t>.</w:t>
      </w:r>
      <w:r w:rsidR="00F85E87" w:rsidRPr="00F85E87">
        <w:rPr>
          <w:rFonts w:ascii="Arial" w:hAnsi="Arial" w:cs="Arial"/>
          <w:spacing w:val="-3"/>
        </w:rPr>
        <w:tab/>
      </w:r>
      <w:r w:rsidR="00F85E87" w:rsidRPr="00F85E87">
        <w:rPr>
          <w:rFonts w:ascii="Arial" w:hAnsi="Arial" w:cs="Arial"/>
          <w:spacing w:val="-3"/>
          <w:u w:val="single"/>
        </w:rPr>
        <w:t>Calculator</w:t>
      </w:r>
      <w:r w:rsidR="00F85E87" w:rsidRPr="00F85E87">
        <w:rPr>
          <w:rFonts w:ascii="Arial" w:hAnsi="Arial" w:cs="Arial"/>
          <w:spacing w:val="-3"/>
        </w:rPr>
        <w:t xml:space="preserve"> </w:t>
      </w:r>
      <w:r w:rsidR="006B516F">
        <w:rPr>
          <w:rFonts w:ascii="Arial" w:hAnsi="Arial" w:cs="Arial"/>
          <w:spacing w:val="-3"/>
        </w:rPr>
        <w:t>–</w:t>
      </w:r>
      <w:r w:rsidR="00F85E87" w:rsidRPr="00F85E87">
        <w:rPr>
          <w:rFonts w:ascii="Arial" w:hAnsi="Arial" w:cs="Arial"/>
          <w:spacing w:val="-3"/>
        </w:rPr>
        <w:t xml:space="preserve"> </w:t>
      </w:r>
      <w:r w:rsidR="006B516F">
        <w:rPr>
          <w:rFonts w:ascii="Arial" w:hAnsi="Arial" w:cs="Arial"/>
          <w:spacing w:val="-3"/>
        </w:rPr>
        <w:t xml:space="preserve">It is recommended that each </w:t>
      </w:r>
      <w:r w:rsidR="00F85E87" w:rsidRPr="00F85E87">
        <w:rPr>
          <w:rFonts w:ascii="Arial" w:hAnsi="Arial" w:cs="Arial"/>
          <w:spacing w:val="-3"/>
        </w:rPr>
        <w:t>student</w:t>
      </w:r>
      <w:r w:rsidR="006B516F">
        <w:rPr>
          <w:rFonts w:ascii="Arial" w:hAnsi="Arial" w:cs="Arial"/>
          <w:spacing w:val="-3"/>
        </w:rPr>
        <w:t xml:space="preserve"> have one of the following calculators:  </w:t>
      </w:r>
      <w:r w:rsidR="00F85E87" w:rsidRPr="00F85E87">
        <w:rPr>
          <w:rFonts w:ascii="Arial" w:hAnsi="Arial" w:cs="Arial"/>
          <w:spacing w:val="-3"/>
        </w:rPr>
        <w:t>TI-89</w:t>
      </w:r>
      <w:r w:rsidR="006B516F">
        <w:rPr>
          <w:rFonts w:ascii="Arial" w:hAnsi="Arial" w:cs="Arial"/>
          <w:spacing w:val="-3"/>
        </w:rPr>
        <w:t xml:space="preserve"> or TI</w:t>
      </w:r>
      <w:r w:rsidR="00F85E87" w:rsidRPr="00F85E87">
        <w:rPr>
          <w:rFonts w:ascii="Arial" w:hAnsi="Arial" w:cs="Arial"/>
          <w:spacing w:val="-3"/>
        </w:rPr>
        <w:t>-</w:t>
      </w:r>
      <w:proofErr w:type="spellStart"/>
      <w:r w:rsidR="00C0393E">
        <w:rPr>
          <w:rFonts w:ascii="Arial" w:hAnsi="Arial" w:cs="Arial"/>
          <w:spacing w:val="-3"/>
        </w:rPr>
        <w:t>nspire</w:t>
      </w:r>
      <w:proofErr w:type="spellEnd"/>
      <w:r w:rsidR="00C0393E">
        <w:rPr>
          <w:rFonts w:ascii="Arial" w:hAnsi="Arial" w:cs="Arial"/>
          <w:spacing w:val="-3"/>
        </w:rPr>
        <w:t xml:space="preserve"> CX </w:t>
      </w:r>
      <w:r w:rsidR="00F85E87" w:rsidRPr="00F85E87">
        <w:rPr>
          <w:rFonts w:ascii="Arial" w:hAnsi="Arial" w:cs="Arial"/>
          <w:spacing w:val="-3"/>
        </w:rPr>
        <w:t>CAS</w:t>
      </w:r>
      <w:r w:rsidR="00C0393E">
        <w:rPr>
          <w:rFonts w:ascii="Arial" w:hAnsi="Arial" w:cs="Arial"/>
          <w:spacing w:val="-3"/>
        </w:rPr>
        <w:t xml:space="preserve"> (be sure that it is the CAS model)</w:t>
      </w:r>
      <w:r w:rsidR="00F85E87" w:rsidRPr="00F85E87">
        <w:rPr>
          <w:rFonts w:ascii="Arial" w:hAnsi="Arial" w:cs="Arial"/>
          <w:spacing w:val="-3"/>
        </w:rPr>
        <w:t>.  These calculators have many advanced features that are especially useful in the electrical engineering courses.  If you choose not to buy one of these calculators, you may be at a disadvantage to other students on a test.</w:t>
      </w:r>
    </w:p>
    <w:p w:rsidR="008A4CDE" w:rsidRDefault="008A4CDE">
      <w:pPr>
        <w:spacing w:after="0" w:line="240" w:lineRule="auto"/>
        <w:rPr>
          <w:rFonts w:ascii="Arial" w:hAnsi="Arial" w:cs="Arial"/>
        </w:rPr>
      </w:pPr>
    </w:p>
    <w:p w:rsidR="002F13D5" w:rsidRPr="00F702F3" w:rsidRDefault="00BA7144" w:rsidP="00691310">
      <w:pPr>
        <w:pStyle w:val="Heading3"/>
        <w:spacing w:before="0" w:line="240" w:lineRule="auto"/>
        <w:jc w:val="both"/>
        <w:rPr>
          <w:rFonts w:ascii="Arial" w:hAnsi="Arial" w:cs="Arial"/>
        </w:rPr>
      </w:pPr>
      <w:r w:rsidRPr="00F702F3">
        <w:rPr>
          <w:rFonts w:ascii="Arial" w:hAnsi="Arial" w:cs="Arial"/>
        </w:rPr>
        <w:lastRenderedPageBreak/>
        <w:t>Course</w:t>
      </w:r>
      <w:r w:rsidR="002F13D5" w:rsidRPr="00F702F3">
        <w:rPr>
          <w:rFonts w:ascii="Arial" w:hAnsi="Arial" w:cs="Arial"/>
        </w:rPr>
        <w:t xml:space="preserve"> Learning Outcomes</w:t>
      </w:r>
    </w:p>
    <w:p w:rsidR="00F85E87" w:rsidRDefault="00F85E87" w:rsidP="00F85E87">
      <w:pPr>
        <w:numPr>
          <w:ilvl w:val="0"/>
          <w:numId w:val="23"/>
        </w:numPr>
        <w:tabs>
          <w:tab w:val="clear" w:pos="720"/>
          <w:tab w:val="left" w:pos="900"/>
          <w:tab w:val="left" w:pos="1260"/>
          <w:tab w:val="left" w:pos="5616"/>
        </w:tabs>
        <w:suppressAutoHyphens/>
        <w:spacing w:after="0" w:line="240" w:lineRule="auto"/>
        <w:ind w:left="900" w:hanging="540"/>
        <w:rPr>
          <w:rFonts w:ascii="Times New Roman" w:hAnsi="Times New Roman"/>
          <w:spacing w:val="-3"/>
        </w:rPr>
      </w:pPr>
      <w:r>
        <w:rPr>
          <w:rFonts w:ascii="Times New Roman" w:hAnsi="Times New Roman"/>
          <w:spacing w:val="-3"/>
        </w:rPr>
        <w:t>State and apply basic electrical laws, co</w:t>
      </w:r>
      <w:r w:rsidR="008F4FC0">
        <w:rPr>
          <w:rFonts w:ascii="Times New Roman" w:hAnsi="Times New Roman"/>
          <w:spacing w:val="-3"/>
        </w:rPr>
        <w:t>mponents, definitions, and unit</w:t>
      </w:r>
    </w:p>
    <w:p w:rsidR="008F4FC0" w:rsidRDefault="008F4FC0" w:rsidP="00F85E87">
      <w:pPr>
        <w:numPr>
          <w:ilvl w:val="0"/>
          <w:numId w:val="23"/>
        </w:numPr>
        <w:tabs>
          <w:tab w:val="clear" w:pos="720"/>
          <w:tab w:val="left" w:pos="900"/>
          <w:tab w:val="left" w:pos="1260"/>
          <w:tab w:val="left" w:pos="5616"/>
        </w:tabs>
        <w:suppressAutoHyphens/>
        <w:spacing w:after="0" w:line="240" w:lineRule="auto"/>
        <w:ind w:left="900" w:hanging="540"/>
        <w:rPr>
          <w:rFonts w:ascii="Times New Roman" w:hAnsi="Times New Roman"/>
          <w:spacing w:val="-3"/>
        </w:rPr>
      </w:pPr>
      <w:r>
        <w:rPr>
          <w:rFonts w:ascii="Times New Roman" w:hAnsi="Times New Roman"/>
          <w:spacing w:val="-3"/>
        </w:rPr>
        <w:t>Analyze simple resistive circuits by combining series and parallel resistances.</w:t>
      </w:r>
    </w:p>
    <w:p w:rsidR="008F4FC0" w:rsidRDefault="008F4FC0" w:rsidP="008F4FC0">
      <w:pPr>
        <w:numPr>
          <w:ilvl w:val="0"/>
          <w:numId w:val="23"/>
        </w:numPr>
        <w:tabs>
          <w:tab w:val="clear" w:pos="720"/>
          <w:tab w:val="left" w:pos="900"/>
          <w:tab w:val="left" w:pos="1260"/>
          <w:tab w:val="left" w:pos="5616"/>
        </w:tabs>
        <w:suppressAutoHyphens/>
        <w:spacing w:after="0" w:line="240" w:lineRule="auto"/>
        <w:ind w:left="900" w:hanging="540"/>
        <w:rPr>
          <w:rFonts w:ascii="Times New Roman" w:hAnsi="Times New Roman"/>
          <w:spacing w:val="-3"/>
        </w:rPr>
      </w:pPr>
      <w:r>
        <w:rPr>
          <w:rFonts w:ascii="Times New Roman" w:hAnsi="Times New Roman"/>
          <w:spacing w:val="-3"/>
        </w:rPr>
        <w:t>Analyze resistive circuits using simultaneous network equations.</w:t>
      </w:r>
    </w:p>
    <w:p w:rsidR="00F85E87" w:rsidRDefault="00F85E87" w:rsidP="00F85E87">
      <w:pPr>
        <w:numPr>
          <w:ilvl w:val="0"/>
          <w:numId w:val="23"/>
        </w:numPr>
        <w:tabs>
          <w:tab w:val="clear" w:pos="720"/>
          <w:tab w:val="left" w:pos="900"/>
          <w:tab w:val="left" w:pos="1260"/>
          <w:tab w:val="left" w:pos="5616"/>
        </w:tabs>
        <w:suppressAutoHyphens/>
        <w:spacing w:after="0" w:line="240" w:lineRule="auto"/>
        <w:ind w:left="900" w:hanging="540"/>
        <w:rPr>
          <w:rFonts w:ascii="Times New Roman" w:hAnsi="Times New Roman"/>
          <w:spacing w:val="-3"/>
        </w:rPr>
      </w:pPr>
      <w:r>
        <w:rPr>
          <w:rFonts w:ascii="Times New Roman" w:hAnsi="Times New Roman"/>
          <w:spacing w:val="-3"/>
        </w:rPr>
        <w:t>Apply various network reduction techniques to simplify and/or analyze circuits</w:t>
      </w:r>
    </w:p>
    <w:p w:rsidR="00F85E87" w:rsidRDefault="00F85E87" w:rsidP="00F85E87">
      <w:pPr>
        <w:numPr>
          <w:ilvl w:val="0"/>
          <w:numId w:val="23"/>
        </w:numPr>
        <w:tabs>
          <w:tab w:val="clear" w:pos="720"/>
          <w:tab w:val="left" w:pos="900"/>
          <w:tab w:val="left" w:pos="1260"/>
          <w:tab w:val="left" w:pos="5616"/>
        </w:tabs>
        <w:suppressAutoHyphens/>
        <w:spacing w:after="0" w:line="240" w:lineRule="auto"/>
        <w:ind w:left="900" w:hanging="540"/>
        <w:rPr>
          <w:rFonts w:ascii="Times New Roman" w:hAnsi="Times New Roman"/>
          <w:spacing w:val="-3"/>
        </w:rPr>
      </w:pPr>
      <w:r>
        <w:rPr>
          <w:rFonts w:ascii="Times New Roman" w:hAnsi="Times New Roman"/>
          <w:spacing w:val="-3"/>
        </w:rPr>
        <w:t>Apply various network theorems to the analysis of resistive circuits.</w:t>
      </w:r>
    </w:p>
    <w:p w:rsidR="00F85E87" w:rsidRDefault="00F85E87" w:rsidP="00F85E87">
      <w:pPr>
        <w:numPr>
          <w:ilvl w:val="0"/>
          <w:numId w:val="23"/>
        </w:numPr>
        <w:tabs>
          <w:tab w:val="clear" w:pos="720"/>
          <w:tab w:val="left" w:pos="900"/>
          <w:tab w:val="left" w:pos="1260"/>
          <w:tab w:val="left" w:pos="5616"/>
        </w:tabs>
        <w:suppressAutoHyphens/>
        <w:spacing w:after="0" w:line="240" w:lineRule="auto"/>
        <w:ind w:left="900" w:hanging="540"/>
        <w:rPr>
          <w:rFonts w:ascii="Times New Roman" w:hAnsi="Times New Roman"/>
          <w:spacing w:val="-3"/>
        </w:rPr>
      </w:pPr>
      <w:r>
        <w:rPr>
          <w:rFonts w:ascii="Times New Roman" w:hAnsi="Times New Roman"/>
          <w:spacing w:val="-3"/>
        </w:rPr>
        <w:t>Analyze operational amplifier circuits.</w:t>
      </w:r>
    </w:p>
    <w:p w:rsidR="00F85E87" w:rsidRDefault="00F85E87" w:rsidP="00F85E87">
      <w:pPr>
        <w:pStyle w:val="BodyTextIndent"/>
        <w:numPr>
          <w:ilvl w:val="0"/>
          <w:numId w:val="23"/>
        </w:numPr>
        <w:tabs>
          <w:tab w:val="clear" w:pos="576"/>
          <w:tab w:val="clear" w:pos="720"/>
          <w:tab w:val="clear" w:pos="2736"/>
          <w:tab w:val="left" w:pos="900"/>
          <w:tab w:val="left" w:pos="1260"/>
        </w:tabs>
        <w:ind w:left="900" w:hanging="540"/>
      </w:pPr>
      <w:r>
        <w:t>Determine two</w:t>
      </w:r>
      <w:r>
        <w:noBreakHyphen/>
        <w:t>port model representation for resistive electrical networks and to use two</w:t>
      </w:r>
      <w:r>
        <w:noBreakHyphen/>
        <w:t>port models in further network analysis.</w:t>
      </w:r>
    </w:p>
    <w:p w:rsidR="00F85E87" w:rsidRDefault="00F85E87" w:rsidP="00F85E87">
      <w:pPr>
        <w:numPr>
          <w:ilvl w:val="0"/>
          <w:numId w:val="23"/>
        </w:numPr>
        <w:tabs>
          <w:tab w:val="clear" w:pos="720"/>
          <w:tab w:val="left" w:pos="900"/>
          <w:tab w:val="left" w:pos="1260"/>
          <w:tab w:val="left" w:pos="5616"/>
        </w:tabs>
        <w:suppressAutoHyphens/>
        <w:spacing w:after="0" w:line="240" w:lineRule="auto"/>
        <w:ind w:left="900" w:hanging="540"/>
        <w:rPr>
          <w:rFonts w:ascii="Times New Roman" w:hAnsi="Times New Roman"/>
          <w:spacing w:val="-3"/>
        </w:rPr>
      </w:pPr>
      <w:r>
        <w:rPr>
          <w:rFonts w:ascii="Times New Roman" w:hAnsi="Times New Roman"/>
          <w:spacing w:val="-3"/>
        </w:rPr>
        <w:t>Define and apply basic terms and relationships involving inductance and capacitance.</w:t>
      </w:r>
    </w:p>
    <w:p w:rsidR="00F85E87" w:rsidRDefault="00F85E87" w:rsidP="00F85E87">
      <w:pPr>
        <w:numPr>
          <w:ilvl w:val="0"/>
          <w:numId w:val="23"/>
        </w:numPr>
        <w:tabs>
          <w:tab w:val="clear" w:pos="720"/>
          <w:tab w:val="left" w:pos="900"/>
          <w:tab w:val="left" w:pos="1260"/>
          <w:tab w:val="left" w:pos="5616"/>
        </w:tabs>
        <w:suppressAutoHyphens/>
        <w:spacing w:after="0" w:line="240" w:lineRule="auto"/>
        <w:ind w:left="900" w:hanging="540"/>
        <w:rPr>
          <w:rFonts w:ascii="Times New Roman" w:hAnsi="Times New Roman"/>
          <w:spacing w:val="-3"/>
        </w:rPr>
      </w:pPr>
      <w:r>
        <w:rPr>
          <w:rFonts w:ascii="Times New Roman" w:hAnsi="Times New Roman"/>
          <w:spacing w:val="-3"/>
        </w:rPr>
        <w:t>Use PSPICE to analyze various types of electric circuits</w:t>
      </w:r>
    </w:p>
    <w:p w:rsidR="005A780E" w:rsidRDefault="005A780E" w:rsidP="00F85E87">
      <w:pPr>
        <w:numPr>
          <w:ilvl w:val="0"/>
          <w:numId w:val="23"/>
        </w:numPr>
        <w:tabs>
          <w:tab w:val="clear" w:pos="720"/>
          <w:tab w:val="left" w:pos="900"/>
          <w:tab w:val="left" w:pos="1260"/>
          <w:tab w:val="left" w:pos="5616"/>
        </w:tabs>
        <w:suppressAutoHyphens/>
        <w:spacing w:after="0" w:line="240" w:lineRule="auto"/>
        <w:ind w:left="900" w:hanging="540"/>
        <w:rPr>
          <w:rFonts w:ascii="Times New Roman" w:hAnsi="Times New Roman"/>
          <w:spacing w:val="-3"/>
        </w:rPr>
      </w:pPr>
      <w:r>
        <w:rPr>
          <w:rFonts w:ascii="Times New Roman" w:hAnsi="Times New Roman"/>
          <w:spacing w:val="-3"/>
        </w:rPr>
        <w:t>Use MATLAB perform calculations and analyses related to electric circuits</w:t>
      </w:r>
    </w:p>
    <w:p w:rsidR="00F85E87" w:rsidRDefault="00F85E87" w:rsidP="00691310">
      <w:pPr>
        <w:pStyle w:val="Heading3"/>
        <w:spacing w:before="0" w:line="240" w:lineRule="auto"/>
        <w:jc w:val="both"/>
        <w:rPr>
          <w:rFonts w:ascii="Arial" w:hAnsi="Arial" w:cs="Arial"/>
        </w:rPr>
      </w:pPr>
    </w:p>
    <w:p w:rsidR="00524D25" w:rsidRPr="00F702F3" w:rsidRDefault="00524D25" w:rsidP="00691310">
      <w:pPr>
        <w:pStyle w:val="Heading3"/>
        <w:spacing w:before="0" w:line="240" w:lineRule="auto"/>
        <w:jc w:val="both"/>
        <w:rPr>
          <w:rFonts w:ascii="Arial" w:hAnsi="Arial" w:cs="Arial"/>
        </w:rPr>
      </w:pPr>
      <w:r w:rsidRPr="00F702F3">
        <w:rPr>
          <w:rFonts w:ascii="Arial" w:hAnsi="Arial" w:cs="Arial"/>
        </w:rPr>
        <w:t>Topics Covered in the Course</w:t>
      </w:r>
    </w:p>
    <w:p w:rsidR="007433F0" w:rsidRPr="007433F0" w:rsidRDefault="007433F0" w:rsidP="007433F0">
      <w:pPr>
        <w:pStyle w:val="NoSpacing"/>
        <w:rPr>
          <w:rFonts w:ascii="Times New Roman" w:hAnsi="Times New Roman"/>
        </w:rPr>
      </w:pPr>
      <w:r w:rsidRPr="007433F0">
        <w:rPr>
          <w:rFonts w:ascii="Times New Roman" w:hAnsi="Times New Roman"/>
        </w:rPr>
        <w:t>Course Content:</w:t>
      </w:r>
      <w:r w:rsidR="008D64CB">
        <w:rPr>
          <w:rFonts w:ascii="Times New Roman" w:hAnsi="Times New Roman"/>
        </w:rPr>
        <w:t xml:space="preserve">  (PSPICE and MATLAB used throughout the course)</w:t>
      </w:r>
    </w:p>
    <w:p w:rsidR="007433F0" w:rsidRPr="007433F0" w:rsidRDefault="005A780E" w:rsidP="007433F0">
      <w:pPr>
        <w:pStyle w:val="NoSpacing"/>
        <w:rPr>
          <w:rFonts w:ascii="Times New Roman" w:hAnsi="Times New Roman"/>
          <w:spacing w:val="-3"/>
        </w:rPr>
      </w:pPr>
      <w:r>
        <w:rPr>
          <w:rFonts w:ascii="Times New Roman" w:hAnsi="Times New Roman"/>
          <w:spacing w:val="-3"/>
        </w:rPr>
        <w:t>I.</w:t>
      </w:r>
      <w:r>
        <w:rPr>
          <w:rFonts w:ascii="Times New Roman" w:hAnsi="Times New Roman"/>
          <w:spacing w:val="-3"/>
        </w:rPr>
        <w:tab/>
        <w:t>Circuit Variables and Definitions</w:t>
      </w:r>
    </w:p>
    <w:p w:rsidR="007433F0" w:rsidRPr="007433F0" w:rsidRDefault="007433F0" w:rsidP="007433F0">
      <w:pPr>
        <w:pStyle w:val="NoSpacing"/>
        <w:rPr>
          <w:rFonts w:ascii="Times New Roman" w:hAnsi="Times New Roman"/>
          <w:spacing w:val="-3"/>
        </w:rPr>
      </w:pPr>
      <w:r w:rsidRPr="007433F0">
        <w:rPr>
          <w:rFonts w:ascii="Times New Roman" w:hAnsi="Times New Roman"/>
          <w:spacing w:val="-3"/>
        </w:rPr>
        <w:tab/>
        <w:t>A.</w:t>
      </w:r>
      <w:r w:rsidRPr="007433F0">
        <w:rPr>
          <w:rFonts w:ascii="Times New Roman" w:hAnsi="Times New Roman"/>
          <w:spacing w:val="-3"/>
        </w:rPr>
        <w:tab/>
        <w:t>Systems of Units and Basic Quantities</w:t>
      </w:r>
    </w:p>
    <w:p w:rsidR="007433F0" w:rsidRPr="007433F0" w:rsidRDefault="007433F0" w:rsidP="007433F0">
      <w:pPr>
        <w:pStyle w:val="NoSpacing"/>
        <w:rPr>
          <w:rFonts w:ascii="Times New Roman" w:hAnsi="Times New Roman"/>
          <w:spacing w:val="-3"/>
        </w:rPr>
      </w:pPr>
      <w:r w:rsidRPr="007433F0">
        <w:rPr>
          <w:rFonts w:ascii="Times New Roman" w:hAnsi="Times New Roman"/>
          <w:spacing w:val="-3"/>
        </w:rPr>
        <w:tab/>
        <w:t>B.</w:t>
      </w:r>
      <w:r w:rsidRPr="007433F0">
        <w:rPr>
          <w:rFonts w:ascii="Times New Roman" w:hAnsi="Times New Roman"/>
          <w:spacing w:val="-3"/>
        </w:rPr>
        <w:tab/>
        <w:t>Component Definitions</w:t>
      </w:r>
      <w:r w:rsidR="008D64CB">
        <w:rPr>
          <w:rFonts w:ascii="Times New Roman" w:hAnsi="Times New Roman"/>
          <w:spacing w:val="-3"/>
        </w:rPr>
        <w:t>, including Independent and Dependent Sources</w:t>
      </w:r>
    </w:p>
    <w:p w:rsidR="007433F0" w:rsidRPr="007433F0" w:rsidRDefault="007433F0" w:rsidP="007433F0">
      <w:pPr>
        <w:pStyle w:val="NoSpacing"/>
        <w:rPr>
          <w:rFonts w:ascii="Times New Roman" w:hAnsi="Times New Roman"/>
          <w:spacing w:val="-3"/>
        </w:rPr>
      </w:pPr>
      <w:r w:rsidRPr="007433F0">
        <w:rPr>
          <w:rFonts w:ascii="Times New Roman" w:hAnsi="Times New Roman"/>
          <w:spacing w:val="-3"/>
        </w:rPr>
        <w:tab/>
        <w:t>C.</w:t>
      </w:r>
      <w:r w:rsidRPr="007433F0">
        <w:rPr>
          <w:rFonts w:ascii="Times New Roman" w:hAnsi="Times New Roman"/>
          <w:spacing w:val="-3"/>
        </w:rPr>
        <w:tab/>
        <w:t>KVL and KCL</w:t>
      </w:r>
    </w:p>
    <w:p w:rsidR="007433F0" w:rsidRPr="007433F0" w:rsidRDefault="007433F0" w:rsidP="007433F0">
      <w:pPr>
        <w:pStyle w:val="NoSpacing"/>
        <w:rPr>
          <w:rFonts w:ascii="Times New Roman" w:hAnsi="Times New Roman"/>
          <w:spacing w:val="-3"/>
        </w:rPr>
      </w:pPr>
      <w:r w:rsidRPr="007433F0">
        <w:rPr>
          <w:rFonts w:ascii="Times New Roman" w:hAnsi="Times New Roman"/>
          <w:spacing w:val="-3"/>
        </w:rPr>
        <w:tab/>
        <w:t>D.</w:t>
      </w:r>
      <w:r w:rsidRPr="007433F0">
        <w:rPr>
          <w:rFonts w:ascii="Times New Roman" w:hAnsi="Times New Roman"/>
          <w:spacing w:val="-3"/>
        </w:rPr>
        <w:tab/>
        <w:t>Circuit Analysis</w:t>
      </w:r>
    </w:p>
    <w:p w:rsidR="007433F0" w:rsidRPr="007433F0" w:rsidRDefault="007433F0" w:rsidP="007433F0">
      <w:pPr>
        <w:pStyle w:val="NoSpacing"/>
        <w:rPr>
          <w:rFonts w:ascii="Times New Roman" w:hAnsi="Times New Roman"/>
          <w:spacing w:val="-3"/>
        </w:rPr>
      </w:pPr>
      <w:r w:rsidRPr="007433F0">
        <w:rPr>
          <w:rFonts w:ascii="Times New Roman" w:hAnsi="Times New Roman"/>
          <w:spacing w:val="-3"/>
        </w:rPr>
        <w:t>I</w:t>
      </w:r>
      <w:r w:rsidR="005A780E">
        <w:rPr>
          <w:rFonts w:ascii="Times New Roman" w:hAnsi="Times New Roman"/>
          <w:spacing w:val="-3"/>
        </w:rPr>
        <w:t>I.</w:t>
      </w:r>
      <w:r w:rsidR="005A780E">
        <w:rPr>
          <w:rFonts w:ascii="Times New Roman" w:hAnsi="Times New Roman"/>
          <w:spacing w:val="-3"/>
        </w:rPr>
        <w:tab/>
        <w:t>Resistive Circuits</w:t>
      </w:r>
    </w:p>
    <w:p w:rsidR="005A780E" w:rsidRDefault="005A780E" w:rsidP="007433F0">
      <w:pPr>
        <w:pStyle w:val="NoSpacing"/>
        <w:rPr>
          <w:rFonts w:ascii="Times New Roman" w:hAnsi="Times New Roman"/>
          <w:spacing w:val="-3"/>
        </w:rPr>
      </w:pPr>
      <w:r>
        <w:rPr>
          <w:rFonts w:ascii="Times New Roman" w:hAnsi="Times New Roman"/>
          <w:spacing w:val="-3"/>
        </w:rPr>
        <w:tab/>
        <w:t>A.</w:t>
      </w:r>
      <w:r>
        <w:rPr>
          <w:rFonts w:ascii="Times New Roman" w:hAnsi="Times New Roman"/>
          <w:spacing w:val="-3"/>
        </w:rPr>
        <w:tab/>
        <w:t>Resistance</w:t>
      </w:r>
    </w:p>
    <w:p w:rsidR="007433F0" w:rsidRPr="007433F0" w:rsidRDefault="005A780E" w:rsidP="007433F0">
      <w:pPr>
        <w:pStyle w:val="NoSpacing"/>
        <w:rPr>
          <w:rFonts w:ascii="Times New Roman" w:hAnsi="Times New Roman"/>
          <w:spacing w:val="-3"/>
        </w:rPr>
      </w:pPr>
      <w:r>
        <w:rPr>
          <w:rFonts w:ascii="Times New Roman" w:hAnsi="Times New Roman"/>
          <w:spacing w:val="-3"/>
        </w:rPr>
        <w:tab/>
        <w:t>B.</w:t>
      </w:r>
      <w:r>
        <w:rPr>
          <w:rFonts w:ascii="Times New Roman" w:hAnsi="Times New Roman"/>
          <w:spacing w:val="-3"/>
        </w:rPr>
        <w:tab/>
        <w:t>S</w:t>
      </w:r>
      <w:r w:rsidR="007433F0" w:rsidRPr="007433F0">
        <w:rPr>
          <w:rFonts w:ascii="Times New Roman" w:hAnsi="Times New Roman"/>
          <w:spacing w:val="-3"/>
        </w:rPr>
        <w:t>eries and Parallel Resistance</w:t>
      </w:r>
    </w:p>
    <w:p w:rsidR="007433F0" w:rsidRPr="007433F0" w:rsidRDefault="007433F0" w:rsidP="007433F0">
      <w:pPr>
        <w:pStyle w:val="NoSpacing"/>
        <w:rPr>
          <w:rFonts w:ascii="Times New Roman" w:hAnsi="Times New Roman"/>
          <w:spacing w:val="-3"/>
        </w:rPr>
      </w:pPr>
      <w:r w:rsidRPr="007433F0">
        <w:rPr>
          <w:rFonts w:ascii="Times New Roman" w:hAnsi="Times New Roman"/>
          <w:spacing w:val="-3"/>
        </w:rPr>
        <w:tab/>
      </w:r>
      <w:r w:rsidR="005A780E">
        <w:rPr>
          <w:rFonts w:ascii="Times New Roman" w:hAnsi="Times New Roman"/>
          <w:spacing w:val="-3"/>
        </w:rPr>
        <w:t>C</w:t>
      </w:r>
      <w:r w:rsidRPr="007433F0">
        <w:rPr>
          <w:rFonts w:ascii="Times New Roman" w:hAnsi="Times New Roman"/>
          <w:spacing w:val="-3"/>
        </w:rPr>
        <w:t>.</w:t>
      </w:r>
      <w:r w:rsidRPr="007433F0">
        <w:rPr>
          <w:rFonts w:ascii="Times New Roman" w:hAnsi="Times New Roman"/>
          <w:spacing w:val="-3"/>
        </w:rPr>
        <w:tab/>
        <w:t>Voltage and Current Division</w:t>
      </w:r>
    </w:p>
    <w:p w:rsidR="007433F0" w:rsidRPr="007433F0" w:rsidRDefault="007433F0" w:rsidP="007433F0">
      <w:pPr>
        <w:pStyle w:val="NoSpacing"/>
        <w:rPr>
          <w:rFonts w:ascii="Times New Roman" w:hAnsi="Times New Roman"/>
          <w:spacing w:val="-3"/>
        </w:rPr>
      </w:pPr>
      <w:r w:rsidRPr="007433F0">
        <w:rPr>
          <w:rFonts w:ascii="Times New Roman" w:hAnsi="Times New Roman"/>
          <w:spacing w:val="-3"/>
        </w:rPr>
        <w:tab/>
      </w:r>
      <w:r w:rsidR="005A780E">
        <w:rPr>
          <w:rFonts w:ascii="Times New Roman" w:hAnsi="Times New Roman"/>
          <w:spacing w:val="-3"/>
        </w:rPr>
        <w:t>D.</w:t>
      </w:r>
      <w:r w:rsidR="005A780E">
        <w:rPr>
          <w:rFonts w:ascii="Times New Roman" w:hAnsi="Times New Roman"/>
          <w:spacing w:val="-3"/>
        </w:rPr>
        <w:tab/>
        <w:t xml:space="preserve">Bridge Circuits.  Delta-Wye and Wye-Delta </w:t>
      </w:r>
      <w:r w:rsidRPr="007433F0">
        <w:rPr>
          <w:rFonts w:ascii="Times New Roman" w:hAnsi="Times New Roman"/>
          <w:spacing w:val="-3"/>
        </w:rPr>
        <w:t>Transformations</w:t>
      </w:r>
    </w:p>
    <w:p w:rsidR="007433F0" w:rsidRPr="007433F0" w:rsidRDefault="005A780E" w:rsidP="007433F0">
      <w:pPr>
        <w:pStyle w:val="NoSpacing"/>
        <w:rPr>
          <w:rFonts w:ascii="Times New Roman" w:hAnsi="Times New Roman"/>
          <w:spacing w:val="-3"/>
        </w:rPr>
      </w:pPr>
      <w:r>
        <w:rPr>
          <w:rFonts w:ascii="Times New Roman" w:hAnsi="Times New Roman"/>
          <w:spacing w:val="-3"/>
        </w:rPr>
        <w:tab/>
        <w:t>D.</w:t>
      </w:r>
      <w:r>
        <w:rPr>
          <w:rFonts w:ascii="Times New Roman" w:hAnsi="Times New Roman"/>
          <w:spacing w:val="-3"/>
        </w:rPr>
        <w:tab/>
        <w:t>Analysis of Resistive circuits</w:t>
      </w:r>
      <w:r w:rsidR="007433F0" w:rsidRPr="007433F0">
        <w:rPr>
          <w:rFonts w:ascii="Times New Roman" w:hAnsi="Times New Roman"/>
          <w:spacing w:val="-3"/>
        </w:rPr>
        <w:t xml:space="preserve"> </w:t>
      </w:r>
    </w:p>
    <w:p w:rsidR="007433F0" w:rsidRPr="007433F0" w:rsidRDefault="008D64CB" w:rsidP="007433F0">
      <w:pPr>
        <w:pStyle w:val="NoSpacing"/>
        <w:rPr>
          <w:rFonts w:ascii="Times New Roman" w:hAnsi="Times New Roman"/>
          <w:spacing w:val="-3"/>
        </w:rPr>
      </w:pPr>
      <w:r>
        <w:rPr>
          <w:rFonts w:ascii="Times New Roman" w:hAnsi="Times New Roman"/>
          <w:spacing w:val="-3"/>
        </w:rPr>
        <w:t>III.</w:t>
      </w:r>
      <w:r>
        <w:rPr>
          <w:rFonts w:ascii="Times New Roman" w:hAnsi="Times New Roman"/>
          <w:spacing w:val="-3"/>
        </w:rPr>
        <w:tab/>
        <w:t>Simultaneous C</w:t>
      </w:r>
      <w:r w:rsidR="005A780E">
        <w:rPr>
          <w:rFonts w:ascii="Times New Roman" w:hAnsi="Times New Roman"/>
          <w:spacing w:val="-3"/>
        </w:rPr>
        <w:t>ircuit Equations</w:t>
      </w:r>
    </w:p>
    <w:p w:rsidR="007433F0" w:rsidRPr="007433F0" w:rsidRDefault="007433F0" w:rsidP="007433F0">
      <w:pPr>
        <w:pStyle w:val="NoSpacing"/>
        <w:numPr>
          <w:ilvl w:val="0"/>
          <w:numId w:val="25"/>
        </w:numPr>
        <w:rPr>
          <w:rFonts w:ascii="Times New Roman" w:hAnsi="Times New Roman"/>
          <w:spacing w:val="-3"/>
        </w:rPr>
      </w:pPr>
      <w:r w:rsidRPr="007433F0">
        <w:rPr>
          <w:rFonts w:ascii="Times New Roman" w:hAnsi="Times New Roman"/>
          <w:spacing w:val="-3"/>
        </w:rPr>
        <w:t>Solution of Simultaneous Linear Equations</w:t>
      </w:r>
    </w:p>
    <w:p w:rsidR="007433F0" w:rsidRPr="007433F0" w:rsidRDefault="007433F0" w:rsidP="007433F0">
      <w:pPr>
        <w:pStyle w:val="NoSpacing"/>
        <w:ind w:left="720"/>
        <w:rPr>
          <w:rFonts w:ascii="Times New Roman" w:hAnsi="Times New Roman"/>
          <w:spacing w:val="-3"/>
        </w:rPr>
      </w:pPr>
      <w:r w:rsidRPr="007433F0">
        <w:rPr>
          <w:rFonts w:ascii="Times New Roman" w:hAnsi="Times New Roman"/>
          <w:spacing w:val="-3"/>
        </w:rPr>
        <w:t>B.</w:t>
      </w:r>
      <w:r w:rsidRPr="007433F0">
        <w:rPr>
          <w:rFonts w:ascii="Times New Roman" w:hAnsi="Times New Roman"/>
          <w:spacing w:val="-3"/>
        </w:rPr>
        <w:tab/>
        <w:t>Node Voltage Equations</w:t>
      </w:r>
    </w:p>
    <w:p w:rsidR="007433F0" w:rsidRPr="007433F0" w:rsidRDefault="007433F0" w:rsidP="007433F0">
      <w:pPr>
        <w:pStyle w:val="NoSpacing"/>
        <w:ind w:firstLine="720"/>
        <w:rPr>
          <w:rFonts w:ascii="Times New Roman" w:hAnsi="Times New Roman"/>
          <w:spacing w:val="-3"/>
        </w:rPr>
      </w:pPr>
      <w:r w:rsidRPr="007433F0">
        <w:rPr>
          <w:rFonts w:ascii="Times New Roman" w:hAnsi="Times New Roman"/>
          <w:spacing w:val="-3"/>
        </w:rPr>
        <w:t>C.</w:t>
      </w:r>
      <w:r w:rsidRPr="007433F0">
        <w:rPr>
          <w:rFonts w:ascii="Times New Roman" w:hAnsi="Times New Roman"/>
          <w:spacing w:val="-3"/>
        </w:rPr>
        <w:tab/>
        <w:t>Mesh Current Equations</w:t>
      </w:r>
    </w:p>
    <w:p w:rsidR="007433F0" w:rsidRPr="007433F0" w:rsidRDefault="008D64CB" w:rsidP="007433F0">
      <w:pPr>
        <w:pStyle w:val="NoSpacing"/>
        <w:rPr>
          <w:rFonts w:ascii="Times New Roman" w:hAnsi="Times New Roman"/>
          <w:spacing w:val="-3"/>
        </w:rPr>
      </w:pPr>
      <w:r>
        <w:rPr>
          <w:rFonts w:ascii="Times New Roman" w:hAnsi="Times New Roman"/>
          <w:spacing w:val="-3"/>
        </w:rPr>
        <w:t>IV.</w:t>
      </w:r>
      <w:r>
        <w:rPr>
          <w:rFonts w:ascii="Times New Roman" w:hAnsi="Times New Roman"/>
          <w:spacing w:val="-3"/>
        </w:rPr>
        <w:tab/>
        <w:t>Network Theorems and Network Reduction Techniques</w:t>
      </w:r>
    </w:p>
    <w:p w:rsidR="008D64CB" w:rsidRDefault="007433F0" w:rsidP="007433F0">
      <w:pPr>
        <w:pStyle w:val="NoSpacing"/>
        <w:rPr>
          <w:rFonts w:ascii="Times New Roman" w:hAnsi="Times New Roman"/>
          <w:spacing w:val="-3"/>
        </w:rPr>
      </w:pPr>
      <w:r w:rsidRPr="007433F0">
        <w:rPr>
          <w:rFonts w:ascii="Times New Roman" w:hAnsi="Times New Roman"/>
          <w:spacing w:val="-3"/>
        </w:rPr>
        <w:tab/>
        <w:t>A.</w:t>
      </w:r>
      <w:r w:rsidRPr="007433F0">
        <w:rPr>
          <w:rFonts w:ascii="Times New Roman" w:hAnsi="Times New Roman"/>
          <w:spacing w:val="-3"/>
        </w:rPr>
        <w:tab/>
      </w:r>
      <w:r w:rsidR="008D64CB">
        <w:rPr>
          <w:rFonts w:ascii="Times New Roman" w:hAnsi="Times New Roman"/>
          <w:spacing w:val="-3"/>
        </w:rPr>
        <w:t>Models for Real Voltage Sources and Real Current Sources</w:t>
      </w:r>
    </w:p>
    <w:p w:rsidR="008D64CB" w:rsidRDefault="008D64CB" w:rsidP="007433F0">
      <w:pPr>
        <w:pStyle w:val="NoSpacing"/>
        <w:rPr>
          <w:rFonts w:ascii="Times New Roman" w:hAnsi="Times New Roman"/>
          <w:spacing w:val="-3"/>
        </w:rPr>
      </w:pPr>
      <w:r>
        <w:rPr>
          <w:rFonts w:ascii="Times New Roman" w:hAnsi="Times New Roman"/>
          <w:spacing w:val="-3"/>
        </w:rPr>
        <w:tab/>
        <w:t>B.</w:t>
      </w:r>
      <w:r>
        <w:rPr>
          <w:rFonts w:ascii="Times New Roman" w:hAnsi="Times New Roman"/>
          <w:spacing w:val="-3"/>
        </w:rPr>
        <w:tab/>
        <w:t>Source Transformations</w:t>
      </w:r>
    </w:p>
    <w:p w:rsidR="007433F0" w:rsidRDefault="008D64CB" w:rsidP="007433F0">
      <w:pPr>
        <w:pStyle w:val="NoSpacing"/>
        <w:rPr>
          <w:rFonts w:ascii="Times New Roman" w:hAnsi="Times New Roman"/>
          <w:spacing w:val="-3"/>
        </w:rPr>
      </w:pPr>
      <w:r>
        <w:rPr>
          <w:rFonts w:ascii="Times New Roman" w:hAnsi="Times New Roman"/>
          <w:spacing w:val="-3"/>
        </w:rPr>
        <w:tab/>
        <w:t>C.</w:t>
      </w:r>
      <w:r>
        <w:rPr>
          <w:rFonts w:ascii="Times New Roman" w:hAnsi="Times New Roman"/>
          <w:spacing w:val="-3"/>
        </w:rPr>
        <w:tab/>
      </w:r>
      <w:proofErr w:type="spellStart"/>
      <w:r w:rsidR="007433F0" w:rsidRPr="007433F0">
        <w:rPr>
          <w:rFonts w:ascii="Times New Roman" w:hAnsi="Times New Roman"/>
          <w:spacing w:val="-3"/>
        </w:rPr>
        <w:t>Thevenin's</w:t>
      </w:r>
      <w:proofErr w:type="spellEnd"/>
      <w:r w:rsidR="007433F0" w:rsidRPr="007433F0">
        <w:rPr>
          <w:rFonts w:ascii="Times New Roman" w:hAnsi="Times New Roman"/>
          <w:spacing w:val="-3"/>
        </w:rPr>
        <w:t xml:space="preserve"> and Norton's Theorems</w:t>
      </w:r>
    </w:p>
    <w:p w:rsidR="008D64CB" w:rsidRDefault="008D64CB" w:rsidP="007433F0">
      <w:pPr>
        <w:pStyle w:val="NoSpacing"/>
        <w:rPr>
          <w:rFonts w:ascii="Times New Roman" w:hAnsi="Times New Roman"/>
          <w:spacing w:val="-3"/>
        </w:rPr>
      </w:pPr>
      <w:r>
        <w:rPr>
          <w:rFonts w:ascii="Times New Roman" w:hAnsi="Times New Roman"/>
          <w:spacing w:val="-3"/>
        </w:rPr>
        <w:tab/>
        <w:t>D.</w:t>
      </w:r>
      <w:r>
        <w:rPr>
          <w:rFonts w:ascii="Times New Roman" w:hAnsi="Times New Roman"/>
          <w:spacing w:val="-3"/>
        </w:rPr>
        <w:tab/>
        <w:t>Superposition</w:t>
      </w:r>
    </w:p>
    <w:p w:rsidR="008D64CB" w:rsidRDefault="008D64CB" w:rsidP="007433F0">
      <w:pPr>
        <w:pStyle w:val="NoSpacing"/>
        <w:rPr>
          <w:rFonts w:ascii="Times New Roman" w:hAnsi="Times New Roman"/>
          <w:spacing w:val="-3"/>
        </w:rPr>
      </w:pPr>
      <w:r>
        <w:rPr>
          <w:rFonts w:ascii="Times New Roman" w:hAnsi="Times New Roman"/>
          <w:spacing w:val="-3"/>
        </w:rPr>
        <w:tab/>
        <w:t>E.</w:t>
      </w:r>
      <w:r>
        <w:rPr>
          <w:rFonts w:ascii="Times New Roman" w:hAnsi="Times New Roman"/>
          <w:spacing w:val="-3"/>
        </w:rPr>
        <w:tab/>
        <w:t>Maximum Power Transfer Theorem</w:t>
      </w:r>
    </w:p>
    <w:p w:rsidR="008D64CB" w:rsidRPr="007433F0" w:rsidRDefault="008D64CB" w:rsidP="007433F0">
      <w:pPr>
        <w:pStyle w:val="NoSpacing"/>
        <w:rPr>
          <w:rFonts w:ascii="Times New Roman" w:hAnsi="Times New Roman"/>
          <w:spacing w:val="-3"/>
        </w:rPr>
      </w:pPr>
      <w:r>
        <w:rPr>
          <w:rFonts w:ascii="Times New Roman" w:hAnsi="Times New Roman"/>
          <w:spacing w:val="-3"/>
        </w:rPr>
        <w:t>V.</w:t>
      </w:r>
      <w:r>
        <w:rPr>
          <w:rFonts w:ascii="Times New Roman" w:hAnsi="Times New Roman"/>
          <w:spacing w:val="-3"/>
        </w:rPr>
        <w:tab/>
        <w:t>Capacitors and Inductors</w:t>
      </w:r>
    </w:p>
    <w:p w:rsidR="008D64CB" w:rsidRDefault="008D64CB" w:rsidP="007433F0">
      <w:pPr>
        <w:pStyle w:val="NoSpacing"/>
        <w:rPr>
          <w:rFonts w:ascii="Times New Roman" w:hAnsi="Times New Roman"/>
          <w:spacing w:val="-3"/>
        </w:rPr>
      </w:pPr>
      <w:r>
        <w:rPr>
          <w:rFonts w:ascii="Times New Roman" w:hAnsi="Times New Roman"/>
          <w:spacing w:val="-3"/>
        </w:rPr>
        <w:tab/>
        <w:t>A</w:t>
      </w:r>
      <w:r w:rsidR="007433F0" w:rsidRPr="007433F0">
        <w:rPr>
          <w:rFonts w:ascii="Times New Roman" w:hAnsi="Times New Roman"/>
          <w:spacing w:val="-3"/>
        </w:rPr>
        <w:t>.</w:t>
      </w:r>
      <w:r w:rsidR="007433F0" w:rsidRPr="007433F0">
        <w:rPr>
          <w:rFonts w:ascii="Times New Roman" w:hAnsi="Times New Roman"/>
          <w:spacing w:val="-3"/>
        </w:rPr>
        <w:tab/>
      </w:r>
      <w:r>
        <w:rPr>
          <w:rFonts w:ascii="Times New Roman" w:hAnsi="Times New Roman"/>
          <w:spacing w:val="-3"/>
        </w:rPr>
        <w:t>Capacitor Physical Properties, Relationships, and Analysis</w:t>
      </w:r>
    </w:p>
    <w:p w:rsidR="008D64CB" w:rsidRDefault="008D64CB" w:rsidP="007433F0">
      <w:pPr>
        <w:pStyle w:val="NoSpacing"/>
        <w:rPr>
          <w:rFonts w:ascii="Times New Roman" w:hAnsi="Times New Roman"/>
          <w:spacing w:val="-3"/>
        </w:rPr>
      </w:pPr>
      <w:r>
        <w:rPr>
          <w:rFonts w:ascii="Times New Roman" w:hAnsi="Times New Roman"/>
          <w:spacing w:val="-3"/>
        </w:rPr>
        <w:tab/>
        <w:t>B.</w:t>
      </w:r>
      <w:r>
        <w:rPr>
          <w:rFonts w:ascii="Times New Roman" w:hAnsi="Times New Roman"/>
          <w:spacing w:val="-3"/>
        </w:rPr>
        <w:tab/>
        <w:t>Inductor Physical Properties, Relationships, and Analysis</w:t>
      </w:r>
    </w:p>
    <w:p w:rsidR="007433F0" w:rsidRPr="007433F0" w:rsidRDefault="008D64CB" w:rsidP="007433F0">
      <w:pPr>
        <w:pStyle w:val="NoSpacing"/>
        <w:rPr>
          <w:rFonts w:ascii="Times New Roman" w:hAnsi="Times New Roman"/>
          <w:spacing w:val="-3"/>
        </w:rPr>
      </w:pPr>
      <w:r>
        <w:rPr>
          <w:rFonts w:ascii="Times New Roman" w:hAnsi="Times New Roman"/>
          <w:spacing w:val="-3"/>
        </w:rPr>
        <w:t>VI.</w:t>
      </w:r>
      <w:r>
        <w:rPr>
          <w:rFonts w:ascii="Times New Roman" w:hAnsi="Times New Roman"/>
          <w:spacing w:val="-3"/>
        </w:rPr>
        <w:tab/>
      </w:r>
      <w:r w:rsidR="007433F0" w:rsidRPr="007433F0">
        <w:rPr>
          <w:rFonts w:ascii="Times New Roman" w:hAnsi="Times New Roman"/>
          <w:spacing w:val="-3"/>
        </w:rPr>
        <w:t>Two-Port Parameters</w:t>
      </w:r>
    </w:p>
    <w:p w:rsidR="008D64CB" w:rsidRDefault="007433F0" w:rsidP="008D64CB">
      <w:pPr>
        <w:pStyle w:val="NoSpacing"/>
        <w:rPr>
          <w:rFonts w:ascii="Times New Roman" w:hAnsi="Times New Roman"/>
        </w:rPr>
      </w:pPr>
      <w:r w:rsidRPr="007433F0">
        <w:rPr>
          <w:rFonts w:ascii="Times New Roman" w:hAnsi="Times New Roman"/>
        </w:rPr>
        <w:tab/>
      </w:r>
      <w:r w:rsidR="008D64CB">
        <w:rPr>
          <w:rFonts w:ascii="Times New Roman" w:hAnsi="Times New Roman"/>
        </w:rPr>
        <w:t>A.</w:t>
      </w:r>
      <w:r w:rsidRPr="007433F0">
        <w:rPr>
          <w:rFonts w:ascii="Times New Roman" w:hAnsi="Times New Roman"/>
        </w:rPr>
        <w:tab/>
      </w:r>
      <w:r w:rsidR="008D64CB">
        <w:rPr>
          <w:rFonts w:ascii="Times New Roman" w:hAnsi="Times New Roman"/>
        </w:rPr>
        <w:t>Two-Port Parameters, Equations, and Models</w:t>
      </w:r>
    </w:p>
    <w:p w:rsidR="008D64CB" w:rsidRDefault="008D64CB" w:rsidP="008D64CB">
      <w:pPr>
        <w:pStyle w:val="NoSpacing"/>
        <w:rPr>
          <w:rFonts w:ascii="Times New Roman" w:hAnsi="Times New Roman"/>
        </w:rPr>
      </w:pPr>
      <w:r>
        <w:rPr>
          <w:rFonts w:ascii="Times New Roman" w:hAnsi="Times New Roman"/>
        </w:rPr>
        <w:tab/>
        <w:t>B.</w:t>
      </w:r>
      <w:r>
        <w:rPr>
          <w:rFonts w:ascii="Times New Roman" w:hAnsi="Times New Roman"/>
        </w:rPr>
        <w:tab/>
        <w:t>Circuit Analysis to Determine Two-Port Parameter Values</w:t>
      </w:r>
    </w:p>
    <w:p w:rsidR="00736EC2" w:rsidRDefault="008D64CB" w:rsidP="008D64CB">
      <w:pPr>
        <w:pStyle w:val="NoSpacing"/>
        <w:rPr>
          <w:noProof/>
        </w:rPr>
      </w:pPr>
      <w:r>
        <w:rPr>
          <w:rFonts w:ascii="Times New Roman" w:hAnsi="Times New Roman"/>
        </w:rPr>
        <w:tab/>
        <w:t>C.</w:t>
      </w:r>
      <w:r>
        <w:rPr>
          <w:rFonts w:ascii="Times New Roman" w:hAnsi="Times New Roman"/>
        </w:rPr>
        <w:tab/>
        <w:t>Applications to Two-Port Parameters</w:t>
      </w:r>
      <w:r w:rsidR="008A4CDE">
        <w:rPr>
          <w:noProof/>
        </w:rPr>
        <w:t> </w:t>
      </w:r>
    </w:p>
    <w:p w:rsidR="008D64CB" w:rsidRDefault="008D64CB" w:rsidP="008D64CB">
      <w:pPr>
        <w:pStyle w:val="NoSpacing"/>
        <w:rPr>
          <w:noProof/>
        </w:rPr>
      </w:pPr>
    </w:p>
    <w:p w:rsidR="001249D5" w:rsidRDefault="001249D5" w:rsidP="008D64CB">
      <w:pPr>
        <w:pStyle w:val="NoSpacing"/>
        <w:rPr>
          <w:noProof/>
        </w:rPr>
      </w:pPr>
    </w:p>
    <w:p w:rsidR="001249D5" w:rsidRDefault="001249D5" w:rsidP="008D64CB">
      <w:pPr>
        <w:pStyle w:val="NoSpacing"/>
        <w:rPr>
          <w:noProof/>
        </w:rPr>
      </w:pPr>
    </w:p>
    <w:p w:rsidR="001249D5" w:rsidRPr="008A4CDE" w:rsidRDefault="001249D5" w:rsidP="008D64CB">
      <w:pPr>
        <w:pStyle w:val="NoSpacing"/>
        <w:rPr>
          <w:noProof/>
        </w:rPr>
      </w:pPr>
    </w:p>
    <w:p w:rsidR="00524D25" w:rsidRPr="007A1B16" w:rsidRDefault="00524D25" w:rsidP="007A1B16">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Schedule</w:t>
      </w:r>
    </w:p>
    <w:p w:rsidR="00524D25" w:rsidRPr="00F702F3" w:rsidRDefault="00524D25" w:rsidP="00691310">
      <w:pPr>
        <w:pStyle w:val="ListParagraph"/>
        <w:spacing w:after="0" w:line="240" w:lineRule="auto"/>
        <w:ind w:left="0"/>
        <w:jc w:val="both"/>
        <w:rPr>
          <w:rFonts w:ascii="Arial" w:hAnsi="Arial" w:cs="Arial"/>
        </w:rPr>
      </w:pPr>
      <w:r w:rsidRPr="00F702F3">
        <w:rPr>
          <w:rFonts w:ascii="Arial" w:hAnsi="Arial" w:cs="Arial"/>
        </w:rPr>
        <w:t xml:space="preserve">The following course schedule may change due to the progression of the course. </w:t>
      </w:r>
      <w:r w:rsidR="00221512" w:rsidRPr="00F702F3">
        <w:rPr>
          <w:rFonts w:ascii="Arial" w:hAnsi="Arial" w:cs="Arial"/>
        </w:rPr>
        <w:t xml:space="preserve">The </w:t>
      </w:r>
      <w:r w:rsidRPr="00F702F3">
        <w:rPr>
          <w:rFonts w:ascii="Arial" w:hAnsi="Arial" w:cs="Arial"/>
        </w:rPr>
        <w:t xml:space="preserve">course schedule </w:t>
      </w:r>
      <w:r w:rsidR="00221512" w:rsidRPr="00F702F3">
        <w:rPr>
          <w:rFonts w:ascii="Arial" w:hAnsi="Arial" w:cs="Arial"/>
        </w:rPr>
        <w:t xml:space="preserve">may change </w:t>
      </w:r>
      <w:r w:rsidRPr="00F702F3">
        <w:rPr>
          <w:rFonts w:ascii="Arial" w:hAnsi="Arial" w:cs="Arial"/>
        </w:rPr>
        <w:t>at</w:t>
      </w:r>
      <w:r w:rsidR="00221512" w:rsidRPr="00F702F3">
        <w:rPr>
          <w:rFonts w:ascii="Arial" w:hAnsi="Arial" w:cs="Arial"/>
        </w:rPr>
        <w:t xml:space="preserve"> the discretion of the instructor; h</w:t>
      </w:r>
      <w:r w:rsidRPr="00F702F3">
        <w:rPr>
          <w:rFonts w:ascii="Arial" w:hAnsi="Arial" w:cs="Arial"/>
        </w:rPr>
        <w:t xml:space="preserve">owever, </w:t>
      </w:r>
      <w:r w:rsidR="00221512" w:rsidRPr="00F702F3">
        <w:rPr>
          <w:rFonts w:ascii="Arial" w:hAnsi="Arial" w:cs="Arial"/>
        </w:rPr>
        <w:t>students will be</w:t>
      </w:r>
      <w:r w:rsidRPr="00F702F3">
        <w:rPr>
          <w:rFonts w:ascii="Arial" w:hAnsi="Arial" w:cs="Arial"/>
        </w:rPr>
        <w:t xml:space="preserve"> notif</w:t>
      </w:r>
      <w:r w:rsidR="00221512" w:rsidRPr="00F702F3">
        <w:rPr>
          <w:rFonts w:ascii="Arial" w:hAnsi="Arial" w:cs="Arial"/>
        </w:rPr>
        <w:t xml:space="preserve">ied </w:t>
      </w:r>
      <w:r w:rsidRPr="00F702F3">
        <w:rPr>
          <w:rFonts w:ascii="Arial" w:hAnsi="Arial" w:cs="Arial"/>
        </w:rPr>
        <w:t>in writing when any changes/additions are made to the schedule.</w:t>
      </w:r>
    </w:p>
    <w:p w:rsidR="006E491D" w:rsidRDefault="006E491D" w:rsidP="00C60D5E">
      <w:pPr>
        <w:pStyle w:val="NoSpacing"/>
      </w:pPr>
    </w:p>
    <w:p w:rsidR="00D26375" w:rsidRPr="00E26C57" w:rsidRDefault="00D26375" w:rsidP="00D26375">
      <w:pPr>
        <w:pStyle w:val="NoSpacing"/>
        <w:rPr>
          <w:b/>
          <w:sz w:val="24"/>
          <w:u w:val="single"/>
        </w:rPr>
      </w:pPr>
      <w:r w:rsidRPr="00E26C57">
        <w:rPr>
          <w:b/>
          <w:sz w:val="24"/>
          <w:u w:val="single"/>
        </w:rPr>
        <w:lastRenderedPageBreak/>
        <w:t>Tentative Course Outline/Schedule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4770"/>
        <w:gridCol w:w="1440"/>
        <w:gridCol w:w="2970"/>
      </w:tblGrid>
      <w:tr w:rsidR="001D54A9" w:rsidRPr="00483F3B" w:rsidTr="002A4DA7">
        <w:tc>
          <w:tcPr>
            <w:tcW w:w="1098" w:type="dxa"/>
          </w:tcPr>
          <w:p w:rsidR="001D54A9" w:rsidRPr="00483F3B" w:rsidRDefault="001D54A9" w:rsidP="00D26375">
            <w:pPr>
              <w:pStyle w:val="NoSpacing"/>
              <w:rPr>
                <w:rFonts w:ascii="Times New Roman" w:hAnsi="Times New Roman"/>
                <w:b/>
              </w:rPr>
            </w:pPr>
            <w:r w:rsidRPr="00483F3B">
              <w:rPr>
                <w:rFonts w:ascii="Times New Roman" w:hAnsi="Times New Roman"/>
                <w:b/>
              </w:rPr>
              <w:t>Date</w:t>
            </w:r>
          </w:p>
        </w:tc>
        <w:tc>
          <w:tcPr>
            <w:tcW w:w="4770" w:type="dxa"/>
          </w:tcPr>
          <w:p w:rsidR="001D54A9" w:rsidRPr="00483F3B" w:rsidRDefault="001D54A9" w:rsidP="00D26375">
            <w:pPr>
              <w:pStyle w:val="NoSpacing"/>
              <w:rPr>
                <w:rFonts w:ascii="Times New Roman" w:hAnsi="Times New Roman"/>
                <w:b/>
              </w:rPr>
            </w:pPr>
            <w:r w:rsidRPr="00483F3B">
              <w:rPr>
                <w:rFonts w:ascii="Times New Roman" w:hAnsi="Times New Roman"/>
                <w:b/>
              </w:rPr>
              <w:t>Topic(s)</w:t>
            </w:r>
          </w:p>
        </w:tc>
        <w:tc>
          <w:tcPr>
            <w:tcW w:w="1440" w:type="dxa"/>
          </w:tcPr>
          <w:p w:rsidR="001D54A9" w:rsidRPr="00483F3B" w:rsidRDefault="001D54A9" w:rsidP="001D54A9">
            <w:pPr>
              <w:pStyle w:val="NoSpacing"/>
              <w:rPr>
                <w:rFonts w:ascii="Times New Roman" w:hAnsi="Times New Roman"/>
                <w:b/>
              </w:rPr>
            </w:pPr>
            <w:r>
              <w:rPr>
                <w:rFonts w:ascii="Times New Roman" w:hAnsi="Times New Roman"/>
                <w:b/>
              </w:rPr>
              <w:t>Text and PowerPoint</w:t>
            </w:r>
          </w:p>
        </w:tc>
        <w:tc>
          <w:tcPr>
            <w:tcW w:w="2970" w:type="dxa"/>
          </w:tcPr>
          <w:p w:rsidR="001D54A9" w:rsidRDefault="001D54A9" w:rsidP="009F1BE4">
            <w:pPr>
              <w:pStyle w:val="NoSpacing"/>
              <w:jc w:val="center"/>
              <w:rPr>
                <w:rFonts w:ascii="Times New Roman" w:hAnsi="Times New Roman"/>
                <w:b/>
              </w:rPr>
            </w:pPr>
            <w:r>
              <w:rPr>
                <w:rFonts w:ascii="Times New Roman" w:hAnsi="Times New Roman"/>
                <w:b/>
              </w:rPr>
              <w:t>Homework</w:t>
            </w:r>
          </w:p>
          <w:p w:rsidR="001D54A9" w:rsidRPr="00640A76" w:rsidRDefault="00640A76" w:rsidP="00640A76">
            <w:pPr>
              <w:pStyle w:val="NoSpacing"/>
              <w:numPr>
                <w:ilvl w:val="0"/>
                <w:numId w:val="27"/>
              </w:numPr>
              <w:ind w:left="252" w:hanging="252"/>
              <w:rPr>
                <w:rFonts w:ascii="Times New Roman" w:hAnsi="Times New Roman"/>
                <w:b/>
              </w:rPr>
            </w:pPr>
            <w:r>
              <w:rPr>
                <w:rFonts w:ascii="Times New Roman" w:hAnsi="Times New Roman"/>
                <w:b/>
                <w:sz w:val="20"/>
              </w:rPr>
              <w:t>All</w:t>
            </w:r>
            <w:r w:rsidRPr="00640A76">
              <w:rPr>
                <w:rFonts w:ascii="Times New Roman" w:hAnsi="Times New Roman"/>
                <w:b/>
                <w:sz w:val="20"/>
              </w:rPr>
              <w:t xml:space="preserve"> </w:t>
            </w:r>
            <w:r w:rsidR="001D54A9" w:rsidRPr="00640A76">
              <w:rPr>
                <w:rFonts w:ascii="Times New Roman" w:hAnsi="Times New Roman"/>
                <w:b/>
                <w:sz w:val="20"/>
              </w:rPr>
              <w:t>Mastering Engineering</w:t>
            </w:r>
            <w:r>
              <w:rPr>
                <w:rFonts w:ascii="Times New Roman" w:hAnsi="Times New Roman"/>
                <w:b/>
                <w:sz w:val="20"/>
              </w:rPr>
              <w:t xml:space="preserve"> assignments (HW) d</w:t>
            </w:r>
            <w:r w:rsidR="001D54A9" w:rsidRPr="00E17920">
              <w:rPr>
                <w:rFonts w:ascii="Times New Roman" w:hAnsi="Times New Roman"/>
                <w:b/>
                <w:sz w:val="20"/>
              </w:rPr>
              <w:t>ue by midnight</w:t>
            </w:r>
          </w:p>
          <w:p w:rsidR="00640A76" w:rsidRDefault="00640A76" w:rsidP="00640A76">
            <w:pPr>
              <w:pStyle w:val="NoSpacing"/>
              <w:numPr>
                <w:ilvl w:val="0"/>
                <w:numId w:val="27"/>
              </w:numPr>
              <w:ind w:left="252" w:hanging="252"/>
              <w:rPr>
                <w:rFonts w:ascii="Times New Roman" w:hAnsi="Times New Roman"/>
                <w:b/>
              </w:rPr>
            </w:pPr>
            <w:r w:rsidRPr="00640A76">
              <w:rPr>
                <w:rFonts w:ascii="Times New Roman" w:hAnsi="Times New Roman"/>
                <w:b/>
                <w:sz w:val="20"/>
              </w:rPr>
              <w:t>All PSPICE and MATLAB due at start of class</w:t>
            </w:r>
          </w:p>
        </w:tc>
      </w:tr>
      <w:tr w:rsidR="001D54A9" w:rsidRPr="00483F3B" w:rsidTr="002A4DA7">
        <w:tc>
          <w:tcPr>
            <w:tcW w:w="1098" w:type="dxa"/>
          </w:tcPr>
          <w:p w:rsidR="001D54A9" w:rsidRPr="00A60A13" w:rsidRDefault="002A4DA7" w:rsidP="002A4DA7">
            <w:pPr>
              <w:pStyle w:val="NoSpacing"/>
              <w:rPr>
                <w:rFonts w:ascii="Times New Roman" w:hAnsi="Times New Roman"/>
                <w:bCs/>
              </w:rPr>
            </w:pPr>
            <w:r>
              <w:rPr>
                <w:rFonts w:ascii="Times New Roman" w:hAnsi="Times New Roman"/>
                <w:bCs/>
              </w:rPr>
              <w:t>M</w:t>
            </w:r>
            <w:r w:rsidR="001D54A9" w:rsidRPr="00A60A13">
              <w:rPr>
                <w:rFonts w:ascii="Times New Roman" w:hAnsi="Times New Roman"/>
                <w:bCs/>
              </w:rPr>
              <w:t>, 8-2</w:t>
            </w:r>
            <w:r>
              <w:rPr>
                <w:rFonts w:ascii="Times New Roman" w:hAnsi="Times New Roman"/>
                <w:bCs/>
              </w:rPr>
              <w:t>6</w:t>
            </w:r>
          </w:p>
        </w:tc>
        <w:tc>
          <w:tcPr>
            <w:tcW w:w="4770" w:type="dxa"/>
          </w:tcPr>
          <w:p w:rsidR="001D54A9" w:rsidRPr="00A60A13" w:rsidRDefault="008F00CA" w:rsidP="008F00CA">
            <w:pPr>
              <w:pStyle w:val="NoSpacing"/>
              <w:rPr>
                <w:rFonts w:ascii="Times New Roman" w:hAnsi="Times New Roman"/>
                <w:bCs/>
              </w:rPr>
            </w:pPr>
            <w:r w:rsidRPr="00A60A13">
              <w:rPr>
                <w:rFonts w:ascii="Times New Roman" w:hAnsi="Times New Roman"/>
                <w:bCs/>
              </w:rPr>
              <w:t xml:space="preserve">Introduction.  Mastering Engineering.  </w:t>
            </w:r>
            <w:r w:rsidR="001D54A9" w:rsidRPr="00A60A13">
              <w:rPr>
                <w:rFonts w:ascii="Times New Roman" w:hAnsi="Times New Roman"/>
                <w:bCs/>
              </w:rPr>
              <w:t>Circuit variables and definitions.  Charge</w:t>
            </w:r>
            <w:r w:rsidRPr="00A60A13">
              <w:rPr>
                <w:rFonts w:ascii="Times New Roman" w:hAnsi="Times New Roman"/>
                <w:bCs/>
              </w:rPr>
              <w:t xml:space="preserve"> and</w:t>
            </w:r>
            <w:r w:rsidR="001D54A9" w:rsidRPr="00A60A13">
              <w:rPr>
                <w:rFonts w:ascii="Times New Roman" w:hAnsi="Times New Roman"/>
                <w:bCs/>
              </w:rPr>
              <w:t xml:space="preserve"> current.</w:t>
            </w:r>
          </w:p>
        </w:tc>
        <w:tc>
          <w:tcPr>
            <w:tcW w:w="1440" w:type="dxa"/>
          </w:tcPr>
          <w:p w:rsidR="001D54A9" w:rsidRPr="00A60A13" w:rsidRDefault="001D54A9" w:rsidP="00A44A77">
            <w:pPr>
              <w:pStyle w:val="NoSpacing"/>
              <w:rPr>
                <w:rFonts w:ascii="Times New Roman" w:hAnsi="Times New Roman"/>
                <w:bCs/>
              </w:rPr>
            </w:pPr>
            <w:r w:rsidRPr="00A60A13">
              <w:rPr>
                <w:rFonts w:ascii="Times New Roman" w:hAnsi="Times New Roman"/>
                <w:bCs/>
              </w:rPr>
              <w:t>Ch 1</w:t>
            </w:r>
          </w:p>
        </w:tc>
        <w:tc>
          <w:tcPr>
            <w:tcW w:w="2970" w:type="dxa"/>
          </w:tcPr>
          <w:p w:rsidR="001D54A9" w:rsidRPr="00A60A13" w:rsidRDefault="001D54A9" w:rsidP="00C20E28">
            <w:pPr>
              <w:pStyle w:val="NoSpacing"/>
              <w:rPr>
                <w:rFonts w:ascii="Times New Roman" w:hAnsi="Times New Roman"/>
                <w:bCs/>
              </w:rPr>
            </w:pPr>
          </w:p>
        </w:tc>
      </w:tr>
      <w:tr w:rsidR="001D54A9" w:rsidRPr="00483F3B" w:rsidTr="002A4DA7">
        <w:tc>
          <w:tcPr>
            <w:tcW w:w="1098" w:type="dxa"/>
          </w:tcPr>
          <w:p w:rsidR="001D54A9" w:rsidRPr="00A60A13" w:rsidRDefault="002A4DA7" w:rsidP="002A4DA7">
            <w:pPr>
              <w:pStyle w:val="NoSpacing"/>
              <w:rPr>
                <w:rFonts w:ascii="Times New Roman" w:hAnsi="Times New Roman"/>
                <w:bCs/>
              </w:rPr>
            </w:pPr>
            <w:r>
              <w:rPr>
                <w:rFonts w:ascii="Times New Roman" w:hAnsi="Times New Roman"/>
                <w:bCs/>
              </w:rPr>
              <w:t>W</w:t>
            </w:r>
            <w:r w:rsidR="001D54A9" w:rsidRPr="00A60A13">
              <w:rPr>
                <w:rFonts w:ascii="Times New Roman" w:hAnsi="Times New Roman"/>
                <w:bCs/>
              </w:rPr>
              <w:t>, 8-28</w:t>
            </w:r>
          </w:p>
        </w:tc>
        <w:tc>
          <w:tcPr>
            <w:tcW w:w="4770" w:type="dxa"/>
          </w:tcPr>
          <w:p w:rsidR="001D54A9" w:rsidRPr="00A60A13" w:rsidRDefault="008F00CA" w:rsidP="008F00CA">
            <w:pPr>
              <w:pStyle w:val="NoSpacing"/>
              <w:rPr>
                <w:rFonts w:ascii="Times New Roman" w:hAnsi="Times New Roman"/>
                <w:bCs/>
              </w:rPr>
            </w:pPr>
            <w:r w:rsidRPr="00A60A13">
              <w:rPr>
                <w:rFonts w:ascii="Times New Roman" w:hAnsi="Times New Roman"/>
                <w:bCs/>
              </w:rPr>
              <w:t>Voltage, power, and energy.</w:t>
            </w:r>
          </w:p>
          <w:p w:rsidR="006E491D" w:rsidRPr="00A60A13" w:rsidRDefault="006E491D" w:rsidP="008F00CA">
            <w:pPr>
              <w:pStyle w:val="NoSpacing"/>
              <w:rPr>
                <w:rFonts w:ascii="Times New Roman" w:hAnsi="Times New Roman"/>
                <w:bCs/>
              </w:rPr>
            </w:pPr>
            <w:r w:rsidRPr="00A60A13">
              <w:rPr>
                <w:rFonts w:ascii="Times New Roman" w:hAnsi="Times New Roman"/>
                <w:bCs/>
              </w:rPr>
              <w:t>Independent voltage and current sources.</w:t>
            </w:r>
          </w:p>
        </w:tc>
        <w:tc>
          <w:tcPr>
            <w:tcW w:w="1440" w:type="dxa"/>
          </w:tcPr>
          <w:p w:rsidR="001D54A9" w:rsidRPr="00A60A13" w:rsidRDefault="001D54A9" w:rsidP="00A44A77">
            <w:pPr>
              <w:pStyle w:val="NoSpacing"/>
              <w:rPr>
                <w:rFonts w:ascii="Times New Roman" w:hAnsi="Times New Roman"/>
                <w:bCs/>
              </w:rPr>
            </w:pPr>
            <w:r w:rsidRPr="00A60A13">
              <w:rPr>
                <w:rFonts w:ascii="Times New Roman" w:hAnsi="Times New Roman"/>
                <w:bCs/>
              </w:rPr>
              <w:t>Ch 1</w:t>
            </w:r>
            <w:r w:rsidR="006E491D" w:rsidRPr="00A60A13">
              <w:rPr>
                <w:rFonts w:ascii="Times New Roman" w:hAnsi="Times New Roman"/>
                <w:bCs/>
              </w:rPr>
              <w:t>-2</w:t>
            </w:r>
          </w:p>
        </w:tc>
        <w:tc>
          <w:tcPr>
            <w:tcW w:w="2970" w:type="dxa"/>
          </w:tcPr>
          <w:p w:rsidR="001D54A9" w:rsidRPr="00A60A13" w:rsidRDefault="001D54A9" w:rsidP="009F1BE4">
            <w:pPr>
              <w:pStyle w:val="NoSpacing"/>
              <w:rPr>
                <w:rFonts w:ascii="Times New Roman" w:hAnsi="Times New Roman"/>
                <w:bCs/>
              </w:rPr>
            </w:pPr>
            <w:r w:rsidRPr="00A60A13">
              <w:rPr>
                <w:rFonts w:ascii="Times New Roman" w:hAnsi="Times New Roman"/>
                <w:bCs/>
              </w:rPr>
              <w:t>HW #0 -Intro to Mastering</w:t>
            </w:r>
            <w:r w:rsidR="00D00199" w:rsidRPr="00A60A13">
              <w:rPr>
                <w:rFonts w:ascii="Times New Roman" w:hAnsi="Times New Roman"/>
                <w:bCs/>
              </w:rPr>
              <w:t xml:space="preserve"> Engineering due</w:t>
            </w:r>
          </w:p>
        </w:tc>
      </w:tr>
      <w:tr w:rsidR="002A4DA7" w:rsidRPr="00483F3B" w:rsidTr="002A4DA7">
        <w:tc>
          <w:tcPr>
            <w:tcW w:w="1098" w:type="dxa"/>
          </w:tcPr>
          <w:p w:rsidR="002A4DA7" w:rsidRPr="00A60A13" w:rsidRDefault="002A4DA7" w:rsidP="00D26375">
            <w:pPr>
              <w:pStyle w:val="NoSpacing"/>
              <w:rPr>
                <w:rFonts w:ascii="Times New Roman" w:hAnsi="Times New Roman"/>
                <w:bCs/>
              </w:rPr>
            </w:pPr>
            <w:r>
              <w:rPr>
                <w:rFonts w:ascii="Times New Roman" w:hAnsi="Times New Roman"/>
                <w:bCs/>
              </w:rPr>
              <w:t>M, 9-2</w:t>
            </w:r>
          </w:p>
        </w:tc>
        <w:tc>
          <w:tcPr>
            <w:tcW w:w="4770" w:type="dxa"/>
          </w:tcPr>
          <w:p w:rsidR="002A4DA7" w:rsidRPr="00A60A13" w:rsidRDefault="00A40C0A" w:rsidP="006E491D">
            <w:pPr>
              <w:pStyle w:val="NoSpacing"/>
              <w:rPr>
                <w:rFonts w:ascii="Times New Roman" w:hAnsi="Times New Roman"/>
                <w:bCs/>
              </w:rPr>
            </w:pPr>
            <w:r>
              <w:rPr>
                <w:rFonts w:ascii="Times New Roman" w:hAnsi="Times New Roman"/>
                <w:bCs/>
              </w:rPr>
              <w:t>No class. TCC closed.</w:t>
            </w:r>
          </w:p>
        </w:tc>
        <w:tc>
          <w:tcPr>
            <w:tcW w:w="1440" w:type="dxa"/>
          </w:tcPr>
          <w:p w:rsidR="002A4DA7" w:rsidRPr="00A60A13" w:rsidRDefault="002A4DA7" w:rsidP="00A44A77">
            <w:pPr>
              <w:pStyle w:val="NoSpacing"/>
              <w:rPr>
                <w:rFonts w:ascii="Times New Roman" w:hAnsi="Times New Roman"/>
                <w:bCs/>
              </w:rPr>
            </w:pPr>
          </w:p>
        </w:tc>
        <w:tc>
          <w:tcPr>
            <w:tcW w:w="2970" w:type="dxa"/>
          </w:tcPr>
          <w:p w:rsidR="002A4DA7" w:rsidRPr="00A60A13" w:rsidRDefault="002A4DA7" w:rsidP="00D26375">
            <w:pPr>
              <w:pStyle w:val="NoSpacing"/>
              <w:rPr>
                <w:rFonts w:ascii="Times New Roman" w:hAnsi="Times New Roman"/>
                <w:bCs/>
              </w:rPr>
            </w:pPr>
          </w:p>
        </w:tc>
      </w:tr>
      <w:tr w:rsidR="001D54A9" w:rsidRPr="00483F3B" w:rsidTr="002A4DA7">
        <w:tc>
          <w:tcPr>
            <w:tcW w:w="1098" w:type="dxa"/>
          </w:tcPr>
          <w:p w:rsidR="001D54A9" w:rsidRPr="00A60A13" w:rsidRDefault="002A4DA7" w:rsidP="002A4DA7">
            <w:pPr>
              <w:pStyle w:val="NoSpacing"/>
              <w:rPr>
                <w:rFonts w:ascii="Times New Roman" w:hAnsi="Times New Roman"/>
                <w:bCs/>
              </w:rPr>
            </w:pPr>
            <w:r>
              <w:rPr>
                <w:rFonts w:ascii="Times New Roman" w:hAnsi="Times New Roman"/>
                <w:bCs/>
              </w:rPr>
              <w:t>W</w:t>
            </w:r>
            <w:r w:rsidR="001D54A9" w:rsidRPr="00A60A13">
              <w:rPr>
                <w:rFonts w:ascii="Times New Roman" w:hAnsi="Times New Roman"/>
                <w:bCs/>
              </w:rPr>
              <w:t xml:space="preserve">, </w:t>
            </w:r>
            <w:r>
              <w:rPr>
                <w:rFonts w:ascii="Times New Roman" w:hAnsi="Times New Roman"/>
                <w:bCs/>
              </w:rPr>
              <w:t>9</w:t>
            </w:r>
            <w:r w:rsidR="001D54A9" w:rsidRPr="00A60A13">
              <w:rPr>
                <w:rFonts w:ascii="Times New Roman" w:hAnsi="Times New Roman"/>
                <w:bCs/>
              </w:rPr>
              <w:t>-</w:t>
            </w:r>
            <w:r>
              <w:rPr>
                <w:rFonts w:ascii="Times New Roman" w:hAnsi="Times New Roman"/>
                <w:bCs/>
              </w:rPr>
              <w:t>4</w:t>
            </w:r>
          </w:p>
        </w:tc>
        <w:tc>
          <w:tcPr>
            <w:tcW w:w="4770" w:type="dxa"/>
          </w:tcPr>
          <w:p w:rsidR="001D54A9" w:rsidRPr="00A60A13" w:rsidRDefault="006E491D" w:rsidP="006E491D">
            <w:pPr>
              <w:pStyle w:val="NoSpacing"/>
              <w:rPr>
                <w:rFonts w:ascii="Times New Roman" w:hAnsi="Times New Roman"/>
                <w:b/>
                <w:i/>
              </w:rPr>
            </w:pPr>
            <w:r w:rsidRPr="00A60A13">
              <w:rPr>
                <w:rFonts w:ascii="Times New Roman" w:hAnsi="Times New Roman"/>
                <w:bCs/>
              </w:rPr>
              <w:t>R</w:t>
            </w:r>
            <w:r w:rsidR="00410D70" w:rsidRPr="00A60A13">
              <w:rPr>
                <w:rFonts w:ascii="Times New Roman" w:hAnsi="Times New Roman"/>
                <w:bCs/>
              </w:rPr>
              <w:t>esistance</w:t>
            </w:r>
            <w:r w:rsidRPr="00A60A13">
              <w:rPr>
                <w:rFonts w:ascii="Times New Roman" w:hAnsi="Times New Roman"/>
                <w:bCs/>
              </w:rPr>
              <w:t xml:space="preserve">, KVL, KCL, </w:t>
            </w:r>
            <w:r w:rsidRPr="00A60A13">
              <w:rPr>
                <w:rFonts w:ascii="Times New Roman" w:hAnsi="Times New Roman"/>
              </w:rPr>
              <w:t>series and parallel elements</w:t>
            </w:r>
          </w:p>
        </w:tc>
        <w:tc>
          <w:tcPr>
            <w:tcW w:w="1440" w:type="dxa"/>
          </w:tcPr>
          <w:p w:rsidR="001D54A9" w:rsidRPr="00A60A13" w:rsidRDefault="001D54A9" w:rsidP="00A44A77">
            <w:pPr>
              <w:pStyle w:val="NoSpacing"/>
              <w:rPr>
                <w:rFonts w:ascii="Times New Roman" w:hAnsi="Times New Roman"/>
                <w:bCs/>
              </w:rPr>
            </w:pPr>
            <w:r w:rsidRPr="00A60A13">
              <w:rPr>
                <w:rFonts w:ascii="Times New Roman" w:hAnsi="Times New Roman"/>
                <w:bCs/>
              </w:rPr>
              <w:t>Ch 2</w:t>
            </w:r>
          </w:p>
        </w:tc>
        <w:tc>
          <w:tcPr>
            <w:tcW w:w="2970" w:type="dxa"/>
          </w:tcPr>
          <w:p w:rsidR="001D54A9" w:rsidRPr="00A60A13" w:rsidRDefault="006E4E46" w:rsidP="00D26375">
            <w:pPr>
              <w:pStyle w:val="NoSpacing"/>
              <w:rPr>
                <w:rFonts w:ascii="Times New Roman" w:hAnsi="Times New Roman"/>
                <w:bCs/>
              </w:rPr>
            </w:pPr>
            <w:r w:rsidRPr="00A60A13">
              <w:rPr>
                <w:rFonts w:ascii="Times New Roman" w:hAnsi="Times New Roman"/>
                <w:bCs/>
              </w:rPr>
              <w:t>HW #1 (Ch 1)</w:t>
            </w:r>
            <w:r w:rsidR="00D00199" w:rsidRPr="00A60A13">
              <w:rPr>
                <w:rFonts w:ascii="Times New Roman" w:hAnsi="Times New Roman"/>
                <w:bCs/>
              </w:rPr>
              <w:t xml:space="preserve"> due</w:t>
            </w:r>
          </w:p>
        </w:tc>
      </w:tr>
      <w:tr w:rsidR="001D54A9" w:rsidRPr="00483F3B" w:rsidTr="002A4DA7">
        <w:tc>
          <w:tcPr>
            <w:tcW w:w="1098" w:type="dxa"/>
          </w:tcPr>
          <w:p w:rsidR="001D54A9" w:rsidRPr="00A60A13" w:rsidRDefault="002A4DA7" w:rsidP="002A4DA7">
            <w:pPr>
              <w:pStyle w:val="NoSpacing"/>
              <w:rPr>
                <w:rFonts w:ascii="Times New Roman" w:hAnsi="Times New Roman"/>
                <w:bCs/>
              </w:rPr>
            </w:pPr>
            <w:r>
              <w:rPr>
                <w:rFonts w:ascii="Times New Roman" w:hAnsi="Times New Roman"/>
                <w:bCs/>
              </w:rPr>
              <w:t>M</w:t>
            </w:r>
            <w:r w:rsidR="001D54A9" w:rsidRPr="00A60A13">
              <w:rPr>
                <w:rFonts w:ascii="Times New Roman" w:hAnsi="Times New Roman"/>
                <w:bCs/>
              </w:rPr>
              <w:t>, 9-</w:t>
            </w:r>
            <w:r>
              <w:rPr>
                <w:rFonts w:ascii="Times New Roman" w:hAnsi="Times New Roman"/>
                <w:bCs/>
              </w:rPr>
              <w:t>9</w:t>
            </w:r>
          </w:p>
        </w:tc>
        <w:tc>
          <w:tcPr>
            <w:tcW w:w="4770" w:type="dxa"/>
          </w:tcPr>
          <w:p w:rsidR="001D54A9" w:rsidRPr="00A60A13" w:rsidRDefault="006E491D" w:rsidP="006E491D">
            <w:pPr>
              <w:pStyle w:val="NoSpacing"/>
              <w:rPr>
                <w:rFonts w:ascii="Times New Roman" w:hAnsi="Times New Roman"/>
              </w:rPr>
            </w:pPr>
            <w:r w:rsidRPr="00A60A13">
              <w:rPr>
                <w:rFonts w:ascii="Times New Roman" w:hAnsi="Times New Roman"/>
              </w:rPr>
              <w:t>Combining independent sources.  Analyzing circuits using KVL and KCL.</w:t>
            </w:r>
          </w:p>
        </w:tc>
        <w:tc>
          <w:tcPr>
            <w:tcW w:w="1440" w:type="dxa"/>
          </w:tcPr>
          <w:p w:rsidR="001D54A9" w:rsidRPr="00A60A13" w:rsidRDefault="001D54A9" w:rsidP="00A44A77">
            <w:pPr>
              <w:pStyle w:val="NoSpacing"/>
              <w:rPr>
                <w:rFonts w:ascii="Times New Roman" w:hAnsi="Times New Roman"/>
                <w:bCs/>
              </w:rPr>
            </w:pPr>
            <w:r w:rsidRPr="00A60A13">
              <w:rPr>
                <w:rFonts w:ascii="Times New Roman" w:hAnsi="Times New Roman"/>
                <w:bCs/>
              </w:rPr>
              <w:t>Ch 2</w:t>
            </w:r>
          </w:p>
        </w:tc>
        <w:tc>
          <w:tcPr>
            <w:tcW w:w="2970" w:type="dxa"/>
          </w:tcPr>
          <w:p w:rsidR="001D54A9" w:rsidRPr="00A60A13" w:rsidRDefault="001D54A9" w:rsidP="00D26375">
            <w:pPr>
              <w:pStyle w:val="NoSpacing"/>
              <w:rPr>
                <w:rFonts w:ascii="Times New Roman" w:hAnsi="Times New Roman"/>
                <w:bCs/>
              </w:rPr>
            </w:pPr>
          </w:p>
        </w:tc>
      </w:tr>
      <w:tr w:rsidR="00410D70" w:rsidRPr="00483F3B" w:rsidTr="002A4DA7">
        <w:tc>
          <w:tcPr>
            <w:tcW w:w="1098" w:type="dxa"/>
          </w:tcPr>
          <w:p w:rsidR="00410D70" w:rsidRPr="00A60A13" w:rsidRDefault="002A4DA7" w:rsidP="002A4DA7">
            <w:pPr>
              <w:pStyle w:val="NoSpacing"/>
              <w:rPr>
                <w:rFonts w:ascii="Times New Roman" w:hAnsi="Times New Roman"/>
                <w:bCs/>
              </w:rPr>
            </w:pPr>
            <w:r>
              <w:rPr>
                <w:rFonts w:ascii="Times New Roman" w:hAnsi="Times New Roman"/>
                <w:bCs/>
              </w:rPr>
              <w:t>W</w:t>
            </w:r>
            <w:r w:rsidR="00410D70" w:rsidRPr="00A60A13">
              <w:rPr>
                <w:rFonts w:ascii="Times New Roman" w:hAnsi="Times New Roman"/>
                <w:bCs/>
              </w:rPr>
              <w:t>, 9-</w:t>
            </w:r>
            <w:r>
              <w:rPr>
                <w:rFonts w:ascii="Times New Roman" w:hAnsi="Times New Roman"/>
                <w:bCs/>
              </w:rPr>
              <w:t>11</w:t>
            </w:r>
          </w:p>
        </w:tc>
        <w:tc>
          <w:tcPr>
            <w:tcW w:w="4770" w:type="dxa"/>
          </w:tcPr>
          <w:p w:rsidR="00410D70" w:rsidRPr="00A60A13" w:rsidRDefault="006E491D" w:rsidP="00410D70">
            <w:pPr>
              <w:pStyle w:val="NoSpacing"/>
              <w:rPr>
                <w:rFonts w:ascii="Times New Roman" w:hAnsi="Times New Roman"/>
                <w:bCs/>
              </w:rPr>
            </w:pPr>
            <w:r w:rsidRPr="00A60A13">
              <w:rPr>
                <w:rFonts w:ascii="Times New Roman" w:hAnsi="Times New Roman"/>
                <w:bCs/>
              </w:rPr>
              <w:t xml:space="preserve">Dependent sources.  Series and parallel resistance.  </w:t>
            </w:r>
          </w:p>
          <w:p w:rsidR="006E491D" w:rsidRPr="00A60A13" w:rsidRDefault="006E491D" w:rsidP="00410D70">
            <w:pPr>
              <w:pStyle w:val="NoSpacing"/>
              <w:rPr>
                <w:rFonts w:ascii="Times New Roman" w:hAnsi="Times New Roman"/>
              </w:rPr>
            </w:pPr>
            <w:r w:rsidRPr="00A60A13">
              <w:rPr>
                <w:rFonts w:ascii="Times New Roman" w:hAnsi="Times New Roman"/>
                <w:bCs/>
              </w:rPr>
              <w:t>Voltage division.</w:t>
            </w:r>
          </w:p>
        </w:tc>
        <w:tc>
          <w:tcPr>
            <w:tcW w:w="1440" w:type="dxa"/>
          </w:tcPr>
          <w:p w:rsidR="00410D70" w:rsidRPr="00A60A13" w:rsidRDefault="00410D70" w:rsidP="00A44A77">
            <w:pPr>
              <w:pStyle w:val="NoSpacing"/>
              <w:rPr>
                <w:rFonts w:ascii="Times New Roman" w:hAnsi="Times New Roman"/>
                <w:bCs/>
              </w:rPr>
            </w:pPr>
            <w:r w:rsidRPr="00A60A13">
              <w:rPr>
                <w:rFonts w:ascii="Times New Roman" w:hAnsi="Times New Roman"/>
                <w:bCs/>
              </w:rPr>
              <w:t xml:space="preserve">Ch </w:t>
            </w:r>
            <w:r w:rsidR="00704F05" w:rsidRPr="00A60A13">
              <w:rPr>
                <w:rFonts w:ascii="Times New Roman" w:hAnsi="Times New Roman"/>
                <w:bCs/>
              </w:rPr>
              <w:t>2</w:t>
            </w:r>
            <w:r w:rsidR="006E491D" w:rsidRPr="00A60A13">
              <w:rPr>
                <w:rFonts w:ascii="Times New Roman" w:hAnsi="Times New Roman"/>
                <w:bCs/>
              </w:rPr>
              <w:t>/3</w:t>
            </w:r>
          </w:p>
        </w:tc>
        <w:tc>
          <w:tcPr>
            <w:tcW w:w="2970" w:type="dxa"/>
          </w:tcPr>
          <w:p w:rsidR="00410D70" w:rsidRPr="00A60A13" w:rsidRDefault="00410D70" w:rsidP="009F1BE4">
            <w:pPr>
              <w:pStyle w:val="NoSpacing"/>
              <w:rPr>
                <w:rFonts w:ascii="Times New Roman" w:hAnsi="Times New Roman"/>
                <w:bCs/>
              </w:rPr>
            </w:pPr>
          </w:p>
        </w:tc>
      </w:tr>
      <w:tr w:rsidR="00410D70" w:rsidRPr="00483F3B" w:rsidTr="002A4DA7">
        <w:tc>
          <w:tcPr>
            <w:tcW w:w="1098" w:type="dxa"/>
          </w:tcPr>
          <w:p w:rsidR="00410D70" w:rsidRPr="00A60A13" w:rsidRDefault="002A4DA7" w:rsidP="00AC0ABB">
            <w:pPr>
              <w:pStyle w:val="NoSpacing"/>
              <w:rPr>
                <w:rFonts w:ascii="Times New Roman" w:hAnsi="Times New Roman"/>
                <w:bCs/>
              </w:rPr>
            </w:pPr>
            <w:r>
              <w:rPr>
                <w:rFonts w:ascii="Times New Roman" w:hAnsi="Times New Roman"/>
                <w:bCs/>
              </w:rPr>
              <w:t>M</w:t>
            </w:r>
            <w:r w:rsidR="00410D70" w:rsidRPr="00A60A13">
              <w:rPr>
                <w:rFonts w:ascii="Times New Roman" w:hAnsi="Times New Roman"/>
                <w:bCs/>
              </w:rPr>
              <w:t>, 9-1</w:t>
            </w:r>
            <w:r>
              <w:rPr>
                <w:rFonts w:ascii="Times New Roman" w:hAnsi="Times New Roman"/>
                <w:bCs/>
              </w:rPr>
              <w:t>6</w:t>
            </w:r>
          </w:p>
        </w:tc>
        <w:tc>
          <w:tcPr>
            <w:tcW w:w="4770" w:type="dxa"/>
          </w:tcPr>
          <w:p w:rsidR="00410D70" w:rsidRPr="00A60A13" w:rsidRDefault="006E491D" w:rsidP="00410D70">
            <w:pPr>
              <w:pStyle w:val="NoSpacing"/>
              <w:rPr>
                <w:rFonts w:ascii="Times New Roman" w:hAnsi="Times New Roman"/>
                <w:bCs/>
              </w:rPr>
            </w:pPr>
            <w:r w:rsidRPr="00A60A13">
              <w:rPr>
                <w:rFonts w:ascii="Times New Roman" w:hAnsi="Times New Roman"/>
                <w:bCs/>
              </w:rPr>
              <w:t>Current division, analyzing resistive circuits.</w:t>
            </w:r>
          </w:p>
        </w:tc>
        <w:tc>
          <w:tcPr>
            <w:tcW w:w="1440" w:type="dxa"/>
          </w:tcPr>
          <w:p w:rsidR="00410D70" w:rsidRPr="00A60A13" w:rsidRDefault="00704F05" w:rsidP="006E491D">
            <w:pPr>
              <w:pStyle w:val="NoSpacing"/>
              <w:rPr>
                <w:rFonts w:ascii="Times New Roman" w:hAnsi="Times New Roman"/>
                <w:bCs/>
              </w:rPr>
            </w:pPr>
            <w:r w:rsidRPr="00A60A13">
              <w:rPr>
                <w:rFonts w:ascii="Times New Roman" w:hAnsi="Times New Roman"/>
                <w:bCs/>
              </w:rPr>
              <w:t>Ch 3</w:t>
            </w:r>
          </w:p>
        </w:tc>
        <w:tc>
          <w:tcPr>
            <w:tcW w:w="2970" w:type="dxa"/>
          </w:tcPr>
          <w:p w:rsidR="00410D70" w:rsidRPr="00A60A13" w:rsidRDefault="004547A0" w:rsidP="009F1BE4">
            <w:pPr>
              <w:pStyle w:val="NoSpacing"/>
              <w:rPr>
                <w:rFonts w:ascii="Times New Roman" w:hAnsi="Times New Roman"/>
                <w:bCs/>
              </w:rPr>
            </w:pPr>
            <w:r w:rsidRPr="00A60A13">
              <w:rPr>
                <w:rFonts w:ascii="Times New Roman" w:hAnsi="Times New Roman"/>
                <w:bCs/>
              </w:rPr>
              <w:t>HW #2 (</w:t>
            </w:r>
            <w:proofErr w:type="spellStart"/>
            <w:r w:rsidRPr="00A60A13">
              <w:rPr>
                <w:rFonts w:ascii="Times New Roman" w:hAnsi="Times New Roman"/>
                <w:bCs/>
              </w:rPr>
              <w:t>Ch</w:t>
            </w:r>
            <w:proofErr w:type="spellEnd"/>
            <w:r w:rsidRPr="00A60A13">
              <w:rPr>
                <w:rFonts w:ascii="Times New Roman" w:hAnsi="Times New Roman"/>
                <w:bCs/>
              </w:rPr>
              <w:t xml:space="preserve"> 2) due</w:t>
            </w:r>
          </w:p>
        </w:tc>
      </w:tr>
      <w:tr w:rsidR="00410D70" w:rsidRPr="00483F3B" w:rsidTr="002A4DA7">
        <w:tc>
          <w:tcPr>
            <w:tcW w:w="1098" w:type="dxa"/>
          </w:tcPr>
          <w:p w:rsidR="00410D70" w:rsidRPr="00A60A13" w:rsidRDefault="002A4DA7" w:rsidP="002A4DA7">
            <w:pPr>
              <w:pStyle w:val="NoSpacing"/>
              <w:rPr>
                <w:rFonts w:ascii="Times New Roman" w:hAnsi="Times New Roman"/>
                <w:bCs/>
              </w:rPr>
            </w:pPr>
            <w:r>
              <w:rPr>
                <w:rFonts w:ascii="Times New Roman" w:hAnsi="Times New Roman"/>
                <w:bCs/>
              </w:rPr>
              <w:t>W</w:t>
            </w:r>
            <w:r w:rsidR="00410D70" w:rsidRPr="00A60A13">
              <w:rPr>
                <w:rFonts w:ascii="Times New Roman" w:hAnsi="Times New Roman"/>
                <w:bCs/>
              </w:rPr>
              <w:t>, 9-1</w:t>
            </w:r>
            <w:r>
              <w:rPr>
                <w:rFonts w:ascii="Times New Roman" w:hAnsi="Times New Roman"/>
                <w:bCs/>
              </w:rPr>
              <w:t>8</w:t>
            </w:r>
          </w:p>
        </w:tc>
        <w:tc>
          <w:tcPr>
            <w:tcW w:w="4770" w:type="dxa"/>
          </w:tcPr>
          <w:p w:rsidR="00410D70" w:rsidRPr="00A60A13" w:rsidRDefault="006E491D" w:rsidP="006E491D">
            <w:pPr>
              <w:pStyle w:val="NoSpacing"/>
              <w:rPr>
                <w:rFonts w:ascii="Times New Roman" w:hAnsi="Times New Roman"/>
                <w:bCs/>
              </w:rPr>
            </w:pPr>
            <w:r w:rsidRPr="00A60A13">
              <w:rPr>
                <w:rFonts w:ascii="Times New Roman" w:hAnsi="Times New Roman"/>
                <w:bCs/>
              </w:rPr>
              <w:t>Bridge Circuits. Delta-Wye and Wye-Delta transformations.</w:t>
            </w:r>
          </w:p>
        </w:tc>
        <w:tc>
          <w:tcPr>
            <w:tcW w:w="1440" w:type="dxa"/>
          </w:tcPr>
          <w:p w:rsidR="00410D70" w:rsidRPr="00A60A13" w:rsidRDefault="00410D70" w:rsidP="00A44A77">
            <w:pPr>
              <w:pStyle w:val="NoSpacing"/>
              <w:rPr>
                <w:rFonts w:ascii="Times New Roman" w:hAnsi="Times New Roman"/>
                <w:bCs/>
              </w:rPr>
            </w:pPr>
            <w:r w:rsidRPr="00A60A13">
              <w:rPr>
                <w:rFonts w:ascii="Times New Roman" w:hAnsi="Times New Roman"/>
                <w:bCs/>
              </w:rPr>
              <w:t>Ch</w:t>
            </w:r>
            <w:r w:rsidR="00704F05" w:rsidRPr="00A60A13">
              <w:rPr>
                <w:rFonts w:ascii="Times New Roman" w:hAnsi="Times New Roman"/>
                <w:bCs/>
              </w:rPr>
              <w:t xml:space="preserve"> 3</w:t>
            </w:r>
          </w:p>
        </w:tc>
        <w:tc>
          <w:tcPr>
            <w:tcW w:w="2970" w:type="dxa"/>
          </w:tcPr>
          <w:p w:rsidR="00410D70" w:rsidRPr="00A60A13" w:rsidRDefault="00410D70" w:rsidP="009F1BE4">
            <w:pPr>
              <w:pStyle w:val="NoSpacing"/>
              <w:rPr>
                <w:rFonts w:ascii="Times New Roman" w:hAnsi="Times New Roman"/>
                <w:bCs/>
              </w:rPr>
            </w:pPr>
          </w:p>
        </w:tc>
      </w:tr>
      <w:tr w:rsidR="00410D70" w:rsidRPr="00483F3B" w:rsidTr="002A4DA7">
        <w:tc>
          <w:tcPr>
            <w:tcW w:w="1098" w:type="dxa"/>
          </w:tcPr>
          <w:p w:rsidR="00410D70" w:rsidRPr="00A60A13" w:rsidRDefault="002A4DA7" w:rsidP="002A4DA7">
            <w:pPr>
              <w:pStyle w:val="NoSpacing"/>
              <w:rPr>
                <w:rFonts w:ascii="Times New Roman" w:hAnsi="Times New Roman"/>
                <w:bCs/>
              </w:rPr>
            </w:pPr>
            <w:r>
              <w:rPr>
                <w:rFonts w:ascii="Times New Roman" w:hAnsi="Times New Roman"/>
                <w:bCs/>
              </w:rPr>
              <w:t>M</w:t>
            </w:r>
            <w:r w:rsidR="00410D70" w:rsidRPr="00A60A13">
              <w:rPr>
                <w:rFonts w:ascii="Times New Roman" w:hAnsi="Times New Roman"/>
                <w:bCs/>
              </w:rPr>
              <w:t>, 9-</w:t>
            </w:r>
            <w:r>
              <w:rPr>
                <w:rFonts w:ascii="Times New Roman" w:hAnsi="Times New Roman"/>
                <w:bCs/>
              </w:rPr>
              <w:t>23</w:t>
            </w:r>
          </w:p>
        </w:tc>
        <w:tc>
          <w:tcPr>
            <w:tcW w:w="4770" w:type="dxa"/>
          </w:tcPr>
          <w:p w:rsidR="00410D70" w:rsidRPr="00A60A13" w:rsidRDefault="004547A0" w:rsidP="004547A0">
            <w:pPr>
              <w:pStyle w:val="NoSpacing"/>
              <w:rPr>
                <w:rFonts w:ascii="Times New Roman" w:hAnsi="Times New Roman"/>
                <w:bCs/>
              </w:rPr>
            </w:pPr>
            <w:r>
              <w:rPr>
                <w:rFonts w:ascii="Times New Roman" w:hAnsi="Times New Roman"/>
                <w:bCs/>
              </w:rPr>
              <w:t>MATLAB Lecture #1 (intro, symbolic equations, solver, integration and differentiation, input/output)</w:t>
            </w:r>
          </w:p>
        </w:tc>
        <w:tc>
          <w:tcPr>
            <w:tcW w:w="1440" w:type="dxa"/>
          </w:tcPr>
          <w:p w:rsidR="00410D70" w:rsidRPr="00A60A13" w:rsidRDefault="004547A0" w:rsidP="00D26375">
            <w:pPr>
              <w:pStyle w:val="NoSpacing"/>
              <w:rPr>
                <w:rFonts w:ascii="Times New Roman" w:hAnsi="Times New Roman"/>
                <w:bCs/>
              </w:rPr>
            </w:pPr>
            <w:r>
              <w:rPr>
                <w:rFonts w:ascii="Times New Roman" w:hAnsi="Times New Roman"/>
                <w:bCs/>
              </w:rPr>
              <w:t>MATLAB Lecture #1</w:t>
            </w:r>
          </w:p>
        </w:tc>
        <w:tc>
          <w:tcPr>
            <w:tcW w:w="2970" w:type="dxa"/>
          </w:tcPr>
          <w:p w:rsidR="00410D70" w:rsidRPr="00A60A13" w:rsidRDefault="006E491D" w:rsidP="00D26375">
            <w:pPr>
              <w:pStyle w:val="NoSpacing"/>
              <w:rPr>
                <w:rFonts w:ascii="Times New Roman" w:hAnsi="Times New Roman"/>
              </w:rPr>
            </w:pPr>
            <w:r w:rsidRPr="00A60A13">
              <w:rPr>
                <w:rFonts w:ascii="Times New Roman" w:hAnsi="Times New Roman"/>
                <w:bCs/>
              </w:rPr>
              <w:t>HW #3 (Ch 3) due</w:t>
            </w:r>
          </w:p>
        </w:tc>
      </w:tr>
      <w:tr w:rsidR="004547A0" w:rsidRPr="00483F3B" w:rsidTr="002A4DA7">
        <w:tc>
          <w:tcPr>
            <w:tcW w:w="1098" w:type="dxa"/>
          </w:tcPr>
          <w:p w:rsidR="004547A0" w:rsidRPr="00A60A13" w:rsidRDefault="004547A0" w:rsidP="001D54A9">
            <w:pPr>
              <w:pStyle w:val="NoSpacing"/>
              <w:rPr>
                <w:rFonts w:ascii="Times New Roman" w:hAnsi="Times New Roman"/>
                <w:bCs/>
              </w:rPr>
            </w:pPr>
            <w:r>
              <w:rPr>
                <w:rFonts w:ascii="Times New Roman" w:hAnsi="Times New Roman"/>
                <w:bCs/>
              </w:rPr>
              <w:t>W</w:t>
            </w:r>
            <w:r w:rsidRPr="00A60A13">
              <w:rPr>
                <w:rFonts w:ascii="Times New Roman" w:hAnsi="Times New Roman"/>
                <w:bCs/>
              </w:rPr>
              <w:t>, 9-2</w:t>
            </w:r>
            <w:r>
              <w:rPr>
                <w:rFonts w:ascii="Times New Roman" w:hAnsi="Times New Roman"/>
                <w:bCs/>
              </w:rPr>
              <w:t>5</w:t>
            </w:r>
          </w:p>
        </w:tc>
        <w:tc>
          <w:tcPr>
            <w:tcW w:w="4770" w:type="dxa"/>
          </w:tcPr>
          <w:p w:rsidR="004547A0" w:rsidRPr="004547A0" w:rsidRDefault="004547A0" w:rsidP="0034630A">
            <w:pPr>
              <w:pStyle w:val="NoSpacing"/>
              <w:rPr>
                <w:rFonts w:ascii="Times New Roman" w:hAnsi="Times New Roman"/>
                <w:b/>
                <w:bCs/>
                <w:i/>
              </w:rPr>
            </w:pPr>
            <w:r w:rsidRPr="00A60A13">
              <w:rPr>
                <w:rFonts w:ascii="Times New Roman" w:hAnsi="Times New Roman"/>
                <w:b/>
                <w:bCs/>
                <w:i/>
              </w:rPr>
              <w:t>Test #1 (Chapters 1-3)</w:t>
            </w:r>
          </w:p>
        </w:tc>
        <w:tc>
          <w:tcPr>
            <w:tcW w:w="1440" w:type="dxa"/>
          </w:tcPr>
          <w:p w:rsidR="004547A0" w:rsidRPr="00A60A13" w:rsidRDefault="004547A0" w:rsidP="00D26375">
            <w:pPr>
              <w:pStyle w:val="NoSpacing"/>
              <w:rPr>
                <w:rFonts w:ascii="Times New Roman" w:hAnsi="Times New Roman"/>
                <w:bCs/>
              </w:rPr>
            </w:pPr>
          </w:p>
        </w:tc>
        <w:tc>
          <w:tcPr>
            <w:tcW w:w="2970" w:type="dxa"/>
          </w:tcPr>
          <w:p w:rsidR="004547A0" w:rsidRPr="00A60A13" w:rsidRDefault="004547A0" w:rsidP="00D26375">
            <w:pPr>
              <w:pStyle w:val="NoSpacing"/>
              <w:rPr>
                <w:rFonts w:ascii="Times New Roman" w:hAnsi="Times New Roman"/>
              </w:rPr>
            </w:pPr>
          </w:p>
        </w:tc>
      </w:tr>
      <w:tr w:rsidR="004547A0" w:rsidRPr="00483F3B" w:rsidTr="002A4DA7">
        <w:tc>
          <w:tcPr>
            <w:tcW w:w="1098" w:type="dxa"/>
          </w:tcPr>
          <w:p w:rsidR="004547A0" w:rsidRPr="00A60A13" w:rsidRDefault="004547A0" w:rsidP="00D26375">
            <w:pPr>
              <w:pStyle w:val="NoSpacing"/>
              <w:rPr>
                <w:rFonts w:ascii="Times New Roman" w:hAnsi="Times New Roman"/>
                <w:bCs/>
              </w:rPr>
            </w:pPr>
            <w:r>
              <w:rPr>
                <w:rFonts w:ascii="Times New Roman" w:hAnsi="Times New Roman"/>
                <w:bCs/>
              </w:rPr>
              <w:t>M</w:t>
            </w:r>
            <w:r w:rsidRPr="00A60A13">
              <w:rPr>
                <w:rFonts w:ascii="Times New Roman" w:hAnsi="Times New Roman"/>
                <w:bCs/>
              </w:rPr>
              <w:t>, 9-</w:t>
            </w:r>
            <w:r>
              <w:rPr>
                <w:rFonts w:ascii="Times New Roman" w:hAnsi="Times New Roman"/>
                <w:bCs/>
              </w:rPr>
              <w:t>30</w:t>
            </w:r>
          </w:p>
        </w:tc>
        <w:tc>
          <w:tcPr>
            <w:tcW w:w="4770" w:type="dxa"/>
          </w:tcPr>
          <w:p w:rsidR="004547A0" w:rsidRPr="00A60A13" w:rsidRDefault="004547A0" w:rsidP="0034630A">
            <w:pPr>
              <w:pStyle w:val="NoSpacing"/>
              <w:rPr>
                <w:rFonts w:ascii="Times New Roman" w:hAnsi="Times New Roman"/>
                <w:bCs/>
              </w:rPr>
            </w:pPr>
            <w:r w:rsidRPr="00A60A13">
              <w:rPr>
                <w:rFonts w:ascii="Times New Roman" w:hAnsi="Times New Roman"/>
                <w:bCs/>
              </w:rPr>
              <w:t>Node Equations</w:t>
            </w:r>
          </w:p>
        </w:tc>
        <w:tc>
          <w:tcPr>
            <w:tcW w:w="1440" w:type="dxa"/>
          </w:tcPr>
          <w:p w:rsidR="004547A0" w:rsidRPr="00A60A13" w:rsidRDefault="001249D5" w:rsidP="00D26375">
            <w:pPr>
              <w:pStyle w:val="NoSpacing"/>
              <w:rPr>
                <w:rFonts w:ascii="Times New Roman" w:hAnsi="Times New Roman"/>
                <w:bCs/>
              </w:rPr>
            </w:pPr>
            <w:proofErr w:type="spellStart"/>
            <w:r>
              <w:rPr>
                <w:rFonts w:ascii="Times New Roman" w:hAnsi="Times New Roman"/>
                <w:bCs/>
              </w:rPr>
              <w:t>Ch</w:t>
            </w:r>
            <w:proofErr w:type="spellEnd"/>
            <w:r>
              <w:rPr>
                <w:rFonts w:ascii="Times New Roman" w:hAnsi="Times New Roman"/>
                <w:bCs/>
              </w:rPr>
              <w:t xml:space="preserve"> 4.1-4.8</w:t>
            </w:r>
          </w:p>
        </w:tc>
        <w:tc>
          <w:tcPr>
            <w:tcW w:w="2970" w:type="dxa"/>
          </w:tcPr>
          <w:p w:rsidR="004547A0" w:rsidRPr="00A60A13" w:rsidRDefault="00640A76" w:rsidP="009F1BE4">
            <w:pPr>
              <w:pStyle w:val="NoSpacing"/>
              <w:rPr>
                <w:rFonts w:ascii="Times New Roman" w:hAnsi="Times New Roman"/>
              </w:rPr>
            </w:pPr>
            <w:r>
              <w:rPr>
                <w:rFonts w:ascii="Times New Roman" w:hAnsi="Times New Roman"/>
              </w:rPr>
              <w:t>MATLAB Assignment #1</w:t>
            </w:r>
          </w:p>
        </w:tc>
      </w:tr>
      <w:tr w:rsidR="004547A0" w:rsidRPr="00483F3B" w:rsidTr="002A4DA7">
        <w:tc>
          <w:tcPr>
            <w:tcW w:w="1098" w:type="dxa"/>
          </w:tcPr>
          <w:p w:rsidR="004547A0" w:rsidRPr="00A60A13" w:rsidRDefault="004547A0" w:rsidP="00D26375">
            <w:pPr>
              <w:pStyle w:val="NoSpacing"/>
              <w:rPr>
                <w:rFonts w:ascii="Times New Roman" w:hAnsi="Times New Roman"/>
                <w:bCs/>
              </w:rPr>
            </w:pPr>
            <w:r>
              <w:rPr>
                <w:rFonts w:ascii="Times New Roman" w:hAnsi="Times New Roman"/>
                <w:bCs/>
              </w:rPr>
              <w:t>W</w:t>
            </w:r>
            <w:r w:rsidRPr="00A60A13">
              <w:rPr>
                <w:rFonts w:ascii="Times New Roman" w:hAnsi="Times New Roman"/>
                <w:bCs/>
              </w:rPr>
              <w:t xml:space="preserve">, </w:t>
            </w:r>
            <w:r>
              <w:rPr>
                <w:rFonts w:ascii="Times New Roman" w:hAnsi="Times New Roman"/>
                <w:bCs/>
              </w:rPr>
              <w:t>10-2</w:t>
            </w:r>
          </w:p>
        </w:tc>
        <w:tc>
          <w:tcPr>
            <w:tcW w:w="4770" w:type="dxa"/>
          </w:tcPr>
          <w:p w:rsidR="004547A0" w:rsidRPr="00A60A13" w:rsidRDefault="004547A0" w:rsidP="00640A76">
            <w:pPr>
              <w:pStyle w:val="NoSpacing"/>
              <w:rPr>
                <w:rFonts w:ascii="Times New Roman" w:hAnsi="Times New Roman"/>
                <w:b/>
                <w:bCs/>
                <w:i/>
              </w:rPr>
            </w:pPr>
            <w:r w:rsidRPr="00A60A13">
              <w:rPr>
                <w:rFonts w:ascii="Times New Roman" w:hAnsi="Times New Roman"/>
                <w:bCs/>
              </w:rPr>
              <w:t>PSPICE Demo</w:t>
            </w:r>
            <w:r w:rsidR="00640A76">
              <w:rPr>
                <w:rFonts w:ascii="Times New Roman" w:hAnsi="Times New Roman"/>
                <w:bCs/>
              </w:rPr>
              <w:t xml:space="preserve"> (Intro, Bias Point Analysis)</w:t>
            </w:r>
            <w:r w:rsidRPr="00A60A13">
              <w:rPr>
                <w:rFonts w:ascii="Times New Roman" w:hAnsi="Times New Roman"/>
                <w:bCs/>
              </w:rPr>
              <w:t xml:space="preserve"> – PSPICE Assignment #1 assigned</w:t>
            </w:r>
          </w:p>
        </w:tc>
        <w:tc>
          <w:tcPr>
            <w:tcW w:w="1440" w:type="dxa"/>
          </w:tcPr>
          <w:p w:rsidR="004547A0" w:rsidRPr="00A60A13" w:rsidRDefault="00640A76" w:rsidP="00640A76">
            <w:pPr>
              <w:pStyle w:val="NoSpacing"/>
              <w:rPr>
                <w:rFonts w:ascii="Times New Roman" w:hAnsi="Times New Roman"/>
                <w:bCs/>
              </w:rPr>
            </w:pPr>
            <w:r>
              <w:rPr>
                <w:rFonts w:ascii="Times New Roman" w:hAnsi="Times New Roman"/>
                <w:bCs/>
              </w:rPr>
              <w:t>PSPICE Lecture #1</w:t>
            </w:r>
          </w:p>
        </w:tc>
        <w:tc>
          <w:tcPr>
            <w:tcW w:w="2970" w:type="dxa"/>
          </w:tcPr>
          <w:p w:rsidR="004547A0" w:rsidRPr="00A60A13" w:rsidRDefault="004547A0" w:rsidP="00D26375">
            <w:pPr>
              <w:pStyle w:val="NoSpacing"/>
              <w:rPr>
                <w:rFonts w:ascii="Times New Roman" w:hAnsi="Times New Roman"/>
                <w:bCs/>
              </w:rPr>
            </w:pPr>
          </w:p>
        </w:tc>
      </w:tr>
      <w:tr w:rsidR="004547A0" w:rsidRPr="00483F3B" w:rsidTr="002A4DA7">
        <w:tc>
          <w:tcPr>
            <w:tcW w:w="1098" w:type="dxa"/>
          </w:tcPr>
          <w:p w:rsidR="004547A0" w:rsidRPr="00A60A13" w:rsidRDefault="004547A0" w:rsidP="00D26375">
            <w:pPr>
              <w:pStyle w:val="NoSpacing"/>
              <w:rPr>
                <w:rFonts w:ascii="Times New Roman" w:hAnsi="Times New Roman"/>
                <w:bCs/>
              </w:rPr>
            </w:pPr>
            <w:r>
              <w:rPr>
                <w:rFonts w:ascii="Times New Roman" w:hAnsi="Times New Roman"/>
                <w:bCs/>
              </w:rPr>
              <w:t>M</w:t>
            </w:r>
            <w:r w:rsidRPr="00A60A13">
              <w:rPr>
                <w:rFonts w:ascii="Times New Roman" w:hAnsi="Times New Roman"/>
                <w:bCs/>
              </w:rPr>
              <w:t>, 10-</w:t>
            </w:r>
            <w:r>
              <w:rPr>
                <w:rFonts w:ascii="Times New Roman" w:hAnsi="Times New Roman"/>
                <w:bCs/>
              </w:rPr>
              <w:t>7</w:t>
            </w:r>
          </w:p>
        </w:tc>
        <w:tc>
          <w:tcPr>
            <w:tcW w:w="4770" w:type="dxa"/>
          </w:tcPr>
          <w:p w:rsidR="004547A0" w:rsidRPr="00A60A13" w:rsidRDefault="004547A0" w:rsidP="0034630A">
            <w:pPr>
              <w:pStyle w:val="NoSpacing"/>
              <w:rPr>
                <w:rFonts w:ascii="Times New Roman" w:hAnsi="Times New Roman"/>
                <w:bCs/>
              </w:rPr>
            </w:pPr>
            <w:r w:rsidRPr="00A60A13">
              <w:rPr>
                <w:rFonts w:ascii="Times New Roman" w:hAnsi="Times New Roman"/>
                <w:bCs/>
              </w:rPr>
              <w:t>Node Equations/Mesh Equations</w:t>
            </w:r>
          </w:p>
        </w:tc>
        <w:tc>
          <w:tcPr>
            <w:tcW w:w="1440" w:type="dxa"/>
          </w:tcPr>
          <w:p w:rsidR="004547A0" w:rsidRPr="00A60A13" w:rsidRDefault="001249D5" w:rsidP="00663F8B">
            <w:pPr>
              <w:pStyle w:val="NoSpacing"/>
              <w:rPr>
                <w:rFonts w:ascii="Times New Roman" w:hAnsi="Times New Roman"/>
                <w:bCs/>
              </w:rPr>
            </w:pPr>
            <w:proofErr w:type="spellStart"/>
            <w:r>
              <w:rPr>
                <w:rFonts w:ascii="Times New Roman" w:hAnsi="Times New Roman"/>
                <w:bCs/>
              </w:rPr>
              <w:t>Ch</w:t>
            </w:r>
            <w:proofErr w:type="spellEnd"/>
            <w:r>
              <w:rPr>
                <w:rFonts w:ascii="Times New Roman" w:hAnsi="Times New Roman"/>
                <w:bCs/>
              </w:rPr>
              <w:t xml:space="preserve"> 4.1-4.8</w:t>
            </w:r>
          </w:p>
        </w:tc>
        <w:tc>
          <w:tcPr>
            <w:tcW w:w="2970" w:type="dxa"/>
          </w:tcPr>
          <w:p w:rsidR="004547A0" w:rsidRPr="00A60A13" w:rsidRDefault="004547A0" w:rsidP="00D26375">
            <w:pPr>
              <w:pStyle w:val="NoSpacing"/>
              <w:rPr>
                <w:rFonts w:ascii="Times New Roman" w:hAnsi="Times New Roman"/>
                <w:bCs/>
              </w:rPr>
            </w:pPr>
          </w:p>
        </w:tc>
      </w:tr>
      <w:tr w:rsidR="00640A76" w:rsidRPr="00483F3B" w:rsidTr="002A4DA7">
        <w:tc>
          <w:tcPr>
            <w:tcW w:w="1098" w:type="dxa"/>
          </w:tcPr>
          <w:p w:rsidR="00640A76" w:rsidRPr="00A60A13" w:rsidRDefault="00640A76" w:rsidP="00D26375">
            <w:pPr>
              <w:pStyle w:val="NoSpacing"/>
              <w:rPr>
                <w:rFonts w:ascii="Times New Roman" w:hAnsi="Times New Roman"/>
                <w:bCs/>
              </w:rPr>
            </w:pPr>
            <w:r>
              <w:rPr>
                <w:rFonts w:ascii="Times New Roman" w:hAnsi="Times New Roman"/>
                <w:bCs/>
              </w:rPr>
              <w:t>W</w:t>
            </w:r>
            <w:r w:rsidRPr="00A60A13">
              <w:rPr>
                <w:rFonts w:ascii="Times New Roman" w:hAnsi="Times New Roman"/>
                <w:bCs/>
              </w:rPr>
              <w:t>, 10-</w:t>
            </w:r>
            <w:r>
              <w:rPr>
                <w:rFonts w:ascii="Times New Roman" w:hAnsi="Times New Roman"/>
                <w:bCs/>
              </w:rPr>
              <w:t>9</w:t>
            </w:r>
          </w:p>
        </w:tc>
        <w:tc>
          <w:tcPr>
            <w:tcW w:w="4770" w:type="dxa"/>
          </w:tcPr>
          <w:p w:rsidR="00640A76" w:rsidRPr="00A60A13" w:rsidRDefault="00640A76" w:rsidP="0034630A">
            <w:pPr>
              <w:pStyle w:val="NoSpacing"/>
              <w:rPr>
                <w:rFonts w:ascii="Times New Roman" w:hAnsi="Times New Roman"/>
                <w:bCs/>
              </w:rPr>
            </w:pPr>
            <w:r>
              <w:rPr>
                <w:rFonts w:ascii="Times New Roman" w:hAnsi="Times New Roman"/>
                <w:bCs/>
              </w:rPr>
              <w:t>MATLAB Lecture #2 – systems of equations, Gauss-Jordan reduction</w:t>
            </w:r>
          </w:p>
        </w:tc>
        <w:tc>
          <w:tcPr>
            <w:tcW w:w="1440" w:type="dxa"/>
          </w:tcPr>
          <w:p w:rsidR="00640A76" w:rsidRPr="00A60A13" w:rsidRDefault="00640A76" w:rsidP="00C35C3D">
            <w:pPr>
              <w:pStyle w:val="NoSpacing"/>
              <w:rPr>
                <w:rFonts w:ascii="Times New Roman" w:hAnsi="Times New Roman"/>
                <w:bCs/>
              </w:rPr>
            </w:pPr>
          </w:p>
        </w:tc>
        <w:tc>
          <w:tcPr>
            <w:tcW w:w="2970" w:type="dxa"/>
          </w:tcPr>
          <w:p w:rsidR="00640A76" w:rsidRPr="00A60A13" w:rsidRDefault="00640A76" w:rsidP="0034630A">
            <w:pPr>
              <w:pStyle w:val="NoSpacing"/>
              <w:rPr>
                <w:rFonts w:ascii="Times New Roman" w:hAnsi="Times New Roman"/>
                <w:bCs/>
              </w:rPr>
            </w:pPr>
            <w:r w:rsidRPr="00A60A13">
              <w:rPr>
                <w:rFonts w:ascii="Times New Roman" w:hAnsi="Times New Roman"/>
              </w:rPr>
              <w:t>HW #4 (</w:t>
            </w:r>
            <w:proofErr w:type="spellStart"/>
            <w:r w:rsidRPr="00A60A13">
              <w:rPr>
                <w:rFonts w:ascii="Times New Roman" w:hAnsi="Times New Roman"/>
              </w:rPr>
              <w:t>Ch</w:t>
            </w:r>
            <w:proofErr w:type="spellEnd"/>
            <w:r w:rsidRPr="00A60A13">
              <w:rPr>
                <w:rFonts w:ascii="Times New Roman" w:hAnsi="Times New Roman"/>
              </w:rPr>
              <w:t xml:space="preserve"> 4.1-4.4) due</w:t>
            </w:r>
          </w:p>
        </w:tc>
      </w:tr>
      <w:tr w:rsidR="00640A76" w:rsidRPr="00483F3B" w:rsidTr="002A4DA7">
        <w:tc>
          <w:tcPr>
            <w:tcW w:w="1098" w:type="dxa"/>
          </w:tcPr>
          <w:p w:rsidR="00640A76" w:rsidRPr="00A60A13" w:rsidRDefault="00640A76" w:rsidP="00D26375">
            <w:pPr>
              <w:pStyle w:val="NoSpacing"/>
              <w:rPr>
                <w:rFonts w:ascii="Times New Roman" w:hAnsi="Times New Roman"/>
                <w:bCs/>
              </w:rPr>
            </w:pPr>
            <w:r>
              <w:rPr>
                <w:rFonts w:ascii="Times New Roman" w:hAnsi="Times New Roman"/>
                <w:bCs/>
              </w:rPr>
              <w:t>M</w:t>
            </w:r>
            <w:r w:rsidRPr="00A60A13">
              <w:rPr>
                <w:rFonts w:ascii="Times New Roman" w:hAnsi="Times New Roman"/>
                <w:bCs/>
              </w:rPr>
              <w:t>, 10-</w:t>
            </w:r>
            <w:r>
              <w:rPr>
                <w:rFonts w:ascii="Times New Roman" w:hAnsi="Times New Roman"/>
                <w:bCs/>
              </w:rPr>
              <w:t>14</w:t>
            </w:r>
          </w:p>
        </w:tc>
        <w:tc>
          <w:tcPr>
            <w:tcW w:w="4770" w:type="dxa"/>
          </w:tcPr>
          <w:p w:rsidR="00640A76" w:rsidRPr="00A60A13" w:rsidRDefault="00640A76" w:rsidP="0034630A">
            <w:pPr>
              <w:pStyle w:val="NoSpacing"/>
              <w:rPr>
                <w:rFonts w:ascii="Times New Roman" w:hAnsi="Times New Roman"/>
                <w:b/>
                <w:i/>
              </w:rPr>
            </w:pPr>
            <w:r w:rsidRPr="00A60A13">
              <w:rPr>
                <w:rFonts w:ascii="Times New Roman" w:hAnsi="Times New Roman"/>
                <w:bCs/>
              </w:rPr>
              <w:t>Mesh Equations</w:t>
            </w:r>
          </w:p>
        </w:tc>
        <w:tc>
          <w:tcPr>
            <w:tcW w:w="1440" w:type="dxa"/>
          </w:tcPr>
          <w:p w:rsidR="00640A76" w:rsidRPr="00A60A13" w:rsidRDefault="001249D5" w:rsidP="001249D5">
            <w:pPr>
              <w:pStyle w:val="NoSpacing"/>
              <w:rPr>
                <w:rFonts w:ascii="Times New Roman" w:hAnsi="Times New Roman"/>
                <w:bCs/>
              </w:rPr>
            </w:pPr>
            <w:proofErr w:type="spellStart"/>
            <w:r>
              <w:rPr>
                <w:rFonts w:ascii="Times New Roman" w:hAnsi="Times New Roman"/>
                <w:bCs/>
              </w:rPr>
              <w:t>Ch</w:t>
            </w:r>
            <w:proofErr w:type="spellEnd"/>
            <w:r>
              <w:rPr>
                <w:rFonts w:ascii="Times New Roman" w:hAnsi="Times New Roman"/>
                <w:bCs/>
              </w:rPr>
              <w:t xml:space="preserve"> 4.1-4.8</w:t>
            </w:r>
          </w:p>
        </w:tc>
        <w:tc>
          <w:tcPr>
            <w:tcW w:w="2970" w:type="dxa"/>
          </w:tcPr>
          <w:p w:rsidR="00640A76" w:rsidRPr="00A60A13" w:rsidRDefault="00640A76" w:rsidP="0034630A">
            <w:pPr>
              <w:pStyle w:val="NoSpacing"/>
              <w:rPr>
                <w:rFonts w:ascii="Times New Roman" w:hAnsi="Times New Roman"/>
                <w:bCs/>
              </w:rPr>
            </w:pPr>
            <w:r w:rsidRPr="00A60A13">
              <w:rPr>
                <w:rFonts w:ascii="Times New Roman" w:hAnsi="Times New Roman"/>
                <w:bCs/>
              </w:rPr>
              <w:t>PSPICE Assignment #1 due</w:t>
            </w:r>
          </w:p>
        </w:tc>
      </w:tr>
      <w:tr w:rsidR="00640A76" w:rsidRPr="00483F3B" w:rsidTr="002A4DA7">
        <w:tc>
          <w:tcPr>
            <w:tcW w:w="1098" w:type="dxa"/>
          </w:tcPr>
          <w:p w:rsidR="00640A76" w:rsidRPr="00A60A13" w:rsidRDefault="00640A76" w:rsidP="00D26375">
            <w:pPr>
              <w:pStyle w:val="NoSpacing"/>
              <w:rPr>
                <w:rFonts w:ascii="Times New Roman" w:hAnsi="Times New Roman"/>
                <w:bCs/>
              </w:rPr>
            </w:pPr>
            <w:r>
              <w:rPr>
                <w:rFonts w:ascii="Times New Roman" w:hAnsi="Times New Roman"/>
                <w:bCs/>
              </w:rPr>
              <w:t>W</w:t>
            </w:r>
            <w:r w:rsidRPr="00A60A13">
              <w:rPr>
                <w:rFonts w:ascii="Times New Roman" w:hAnsi="Times New Roman"/>
                <w:bCs/>
              </w:rPr>
              <w:t>, 10-1</w:t>
            </w:r>
            <w:r>
              <w:rPr>
                <w:rFonts w:ascii="Times New Roman" w:hAnsi="Times New Roman"/>
                <w:bCs/>
              </w:rPr>
              <w:t>6</w:t>
            </w:r>
          </w:p>
        </w:tc>
        <w:tc>
          <w:tcPr>
            <w:tcW w:w="4770" w:type="dxa"/>
          </w:tcPr>
          <w:p w:rsidR="00640A76" w:rsidRPr="00A60A13" w:rsidRDefault="00640A76" w:rsidP="0034630A">
            <w:pPr>
              <w:pStyle w:val="NoSpacing"/>
              <w:rPr>
                <w:rFonts w:ascii="Times New Roman" w:hAnsi="Times New Roman"/>
                <w:b/>
                <w:i/>
              </w:rPr>
            </w:pPr>
            <w:r w:rsidRPr="00A60A13">
              <w:rPr>
                <w:rFonts w:ascii="Times New Roman" w:hAnsi="Times New Roman"/>
                <w:bCs/>
              </w:rPr>
              <w:t>Operational Amplifiers</w:t>
            </w:r>
          </w:p>
        </w:tc>
        <w:tc>
          <w:tcPr>
            <w:tcW w:w="1440" w:type="dxa"/>
          </w:tcPr>
          <w:p w:rsidR="00640A76" w:rsidRPr="00A60A13" w:rsidRDefault="00D804C8" w:rsidP="00C35C3D">
            <w:pPr>
              <w:pStyle w:val="NoSpacing"/>
              <w:rPr>
                <w:rFonts w:ascii="Times New Roman" w:hAnsi="Times New Roman"/>
                <w:bCs/>
              </w:rPr>
            </w:pPr>
            <w:proofErr w:type="spellStart"/>
            <w:r>
              <w:rPr>
                <w:rFonts w:ascii="Times New Roman" w:hAnsi="Times New Roman"/>
                <w:bCs/>
              </w:rPr>
              <w:t>Ch</w:t>
            </w:r>
            <w:proofErr w:type="spellEnd"/>
            <w:r>
              <w:rPr>
                <w:rFonts w:ascii="Times New Roman" w:hAnsi="Times New Roman"/>
                <w:bCs/>
              </w:rPr>
              <w:t xml:space="preserve"> 5</w:t>
            </w:r>
          </w:p>
        </w:tc>
        <w:tc>
          <w:tcPr>
            <w:tcW w:w="2970" w:type="dxa"/>
          </w:tcPr>
          <w:p w:rsidR="00640A76" w:rsidRPr="00A60A13" w:rsidRDefault="00640A76" w:rsidP="00C35C3D">
            <w:pPr>
              <w:pStyle w:val="NoSpacing"/>
              <w:rPr>
                <w:rFonts w:ascii="Times New Roman" w:hAnsi="Times New Roman"/>
                <w:bCs/>
              </w:rPr>
            </w:pPr>
            <w:r w:rsidRPr="00A60A13">
              <w:rPr>
                <w:rFonts w:ascii="Times New Roman" w:hAnsi="Times New Roman"/>
                <w:bCs/>
              </w:rPr>
              <w:t>HW #5 (</w:t>
            </w:r>
            <w:proofErr w:type="spellStart"/>
            <w:r w:rsidRPr="00A60A13">
              <w:rPr>
                <w:rFonts w:ascii="Times New Roman" w:hAnsi="Times New Roman"/>
                <w:bCs/>
              </w:rPr>
              <w:t>Ch</w:t>
            </w:r>
            <w:proofErr w:type="spellEnd"/>
            <w:r w:rsidRPr="00A60A13">
              <w:rPr>
                <w:rFonts w:ascii="Times New Roman" w:hAnsi="Times New Roman"/>
                <w:bCs/>
              </w:rPr>
              <w:t xml:space="preserve"> 4.5-4.6) due</w:t>
            </w:r>
          </w:p>
        </w:tc>
      </w:tr>
      <w:tr w:rsidR="00640A76" w:rsidRPr="00483F3B" w:rsidTr="002A4DA7">
        <w:tc>
          <w:tcPr>
            <w:tcW w:w="1098" w:type="dxa"/>
          </w:tcPr>
          <w:p w:rsidR="00640A76" w:rsidRPr="00A60A13" w:rsidRDefault="00640A76" w:rsidP="002A4DA7">
            <w:pPr>
              <w:pStyle w:val="NoSpacing"/>
              <w:rPr>
                <w:rFonts w:ascii="Times New Roman" w:hAnsi="Times New Roman"/>
                <w:bCs/>
              </w:rPr>
            </w:pPr>
            <w:r>
              <w:rPr>
                <w:rFonts w:ascii="Times New Roman" w:hAnsi="Times New Roman"/>
                <w:bCs/>
              </w:rPr>
              <w:t>M</w:t>
            </w:r>
            <w:r w:rsidRPr="00A60A13">
              <w:rPr>
                <w:rFonts w:ascii="Times New Roman" w:hAnsi="Times New Roman"/>
                <w:bCs/>
              </w:rPr>
              <w:t>, 10-</w:t>
            </w:r>
            <w:r>
              <w:rPr>
                <w:rFonts w:ascii="Times New Roman" w:hAnsi="Times New Roman"/>
                <w:bCs/>
              </w:rPr>
              <w:t>21</w:t>
            </w:r>
          </w:p>
        </w:tc>
        <w:tc>
          <w:tcPr>
            <w:tcW w:w="4770" w:type="dxa"/>
          </w:tcPr>
          <w:p w:rsidR="00640A76" w:rsidRPr="00A60A13" w:rsidRDefault="00640A76" w:rsidP="0034630A">
            <w:pPr>
              <w:pStyle w:val="NoSpacing"/>
              <w:rPr>
                <w:rFonts w:ascii="Times New Roman" w:hAnsi="Times New Roman"/>
                <w:b/>
                <w:bCs/>
                <w:i/>
              </w:rPr>
            </w:pPr>
            <w:r w:rsidRPr="00A60A13">
              <w:rPr>
                <w:rFonts w:ascii="Times New Roman" w:hAnsi="Times New Roman"/>
              </w:rPr>
              <w:t>Operational Amplifiers</w:t>
            </w:r>
          </w:p>
        </w:tc>
        <w:tc>
          <w:tcPr>
            <w:tcW w:w="1440" w:type="dxa"/>
          </w:tcPr>
          <w:p w:rsidR="00640A76" w:rsidRPr="00A60A13" w:rsidRDefault="00D804C8" w:rsidP="003022CD">
            <w:pPr>
              <w:pStyle w:val="NoSpacing"/>
              <w:rPr>
                <w:rFonts w:ascii="Times New Roman" w:hAnsi="Times New Roman"/>
                <w:bCs/>
              </w:rPr>
            </w:pPr>
            <w:proofErr w:type="spellStart"/>
            <w:r>
              <w:rPr>
                <w:rFonts w:ascii="Times New Roman" w:hAnsi="Times New Roman"/>
                <w:bCs/>
              </w:rPr>
              <w:t>Ch</w:t>
            </w:r>
            <w:proofErr w:type="spellEnd"/>
            <w:r>
              <w:rPr>
                <w:rFonts w:ascii="Times New Roman" w:hAnsi="Times New Roman"/>
                <w:bCs/>
              </w:rPr>
              <w:t xml:space="preserve"> 5</w:t>
            </w:r>
          </w:p>
        </w:tc>
        <w:tc>
          <w:tcPr>
            <w:tcW w:w="2970" w:type="dxa"/>
          </w:tcPr>
          <w:p w:rsidR="00640A76" w:rsidRPr="00A60A13" w:rsidRDefault="00640A76" w:rsidP="00C35C3D">
            <w:pPr>
              <w:pStyle w:val="NoSpacing"/>
              <w:rPr>
                <w:rFonts w:ascii="Times New Roman" w:hAnsi="Times New Roman"/>
                <w:bCs/>
              </w:rPr>
            </w:pPr>
            <w:r>
              <w:rPr>
                <w:rFonts w:ascii="Times New Roman" w:hAnsi="Times New Roman"/>
                <w:bCs/>
              </w:rPr>
              <w:t>MATLAB Assignment #2 due</w:t>
            </w:r>
          </w:p>
        </w:tc>
      </w:tr>
      <w:tr w:rsidR="00640A76" w:rsidRPr="00483F3B" w:rsidTr="002A4DA7">
        <w:tc>
          <w:tcPr>
            <w:tcW w:w="1098" w:type="dxa"/>
          </w:tcPr>
          <w:p w:rsidR="00640A76" w:rsidRPr="00A60A13" w:rsidRDefault="00640A76" w:rsidP="00AC0ABB">
            <w:pPr>
              <w:pStyle w:val="NoSpacing"/>
              <w:rPr>
                <w:rFonts w:ascii="Times New Roman" w:hAnsi="Times New Roman"/>
                <w:bCs/>
              </w:rPr>
            </w:pPr>
            <w:r>
              <w:rPr>
                <w:rFonts w:ascii="Times New Roman" w:hAnsi="Times New Roman"/>
                <w:bCs/>
              </w:rPr>
              <w:t>W</w:t>
            </w:r>
            <w:r w:rsidRPr="00A60A13">
              <w:rPr>
                <w:rFonts w:ascii="Times New Roman" w:hAnsi="Times New Roman"/>
                <w:bCs/>
              </w:rPr>
              <w:t>, 10-</w:t>
            </w:r>
            <w:r>
              <w:rPr>
                <w:rFonts w:ascii="Times New Roman" w:hAnsi="Times New Roman"/>
                <w:bCs/>
              </w:rPr>
              <w:t>23</w:t>
            </w:r>
          </w:p>
        </w:tc>
        <w:tc>
          <w:tcPr>
            <w:tcW w:w="4770" w:type="dxa"/>
          </w:tcPr>
          <w:p w:rsidR="00640A76" w:rsidRDefault="00640A76" w:rsidP="0034630A">
            <w:pPr>
              <w:pStyle w:val="NoSpacing"/>
              <w:rPr>
                <w:rFonts w:ascii="Times New Roman" w:hAnsi="Times New Roman"/>
                <w:bCs/>
              </w:rPr>
            </w:pPr>
            <w:r>
              <w:rPr>
                <w:rFonts w:ascii="Times New Roman" w:hAnsi="Times New Roman"/>
                <w:bCs/>
              </w:rPr>
              <w:t>PSPICE Demo (DC sweep, voltage and current printers, graphing, varying components)</w:t>
            </w:r>
          </w:p>
          <w:p w:rsidR="00696940" w:rsidRPr="00640A76" w:rsidRDefault="00696940" w:rsidP="0034630A">
            <w:pPr>
              <w:pStyle w:val="NoSpacing"/>
              <w:rPr>
                <w:rFonts w:ascii="Times New Roman" w:hAnsi="Times New Roman"/>
                <w:bCs/>
              </w:rPr>
            </w:pPr>
            <w:r>
              <w:rPr>
                <w:rFonts w:ascii="Times New Roman" w:hAnsi="Times New Roman"/>
                <w:bCs/>
              </w:rPr>
              <w:t>PSPICE Assignment #2 assigned</w:t>
            </w:r>
          </w:p>
        </w:tc>
        <w:tc>
          <w:tcPr>
            <w:tcW w:w="1440" w:type="dxa"/>
          </w:tcPr>
          <w:p w:rsidR="00640A76" w:rsidRPr="00A60A13" w:rsidRDefault="00640A76" w:rsidP="00C35C3D">
            <w:pPr>
              <w:pStyle w:val="NoSpacing"/>
              <w:rPr>
                <w:rFonts w:ascii="Times New Roman" w:hAnsi="Times New Roman"/>
                <w:bCs/>
              </w:rPr>
            </w:pPr>
            <w:r>
              <w:rPr>
                <w:rFonts w:ascii="Times New Roman" w:hAnsi="Times New Roman"/>
                <w:bCs/>
              </w:rPr>
              <w:t>PSPICE Lecture #2</w:t>
            </w:r>
          </w:p>
        </w:tc>
        <w:tc>
          <w:tcPr>
            <w:tcW w:w="2970" w:type="dxa"/>
          </w:tcPr>
          <w:p w:rsidR="00640A76" w:rsidRPr="00A60A13" w:rsidRDefault="00640A76" w:rsidP="00C35C3D">
            <w:pPr>
              <w:pStyle w:val="NoSpacing"/>
              <w:rPr>
                <w:rFonts w:ascii="Times New Roman" w:hAnsi="Times New Roman"/>
                <w:bCs/>
              </w:rPr>
            </w:pPr>
            <w:r w:rsidRPr="00A60A13">
              <w:rPr>
                <w:rFonts w:ascii="Times New Roman" w:hAnsi="Times New Roman"/>
                <w:bCs/>
              </w:rPr>
              <w:t>HW #6 (Ch. 5) due</w:t>
            </w:r>
          </w:p>
        </w:tc>
      </w:tr>
      <w:tr w:rsidR="00640A76" w:rsidRPr="00483F3B" w:rsidTr="002A4DA7">
        <w:tc>
          <w:tcPr>
            <w:tcW w:w="1098" w:type="dxa"/>
          </w:tcPr>
          <w:p w:rsidR="00640A76" w:rsidRPr="00A60A13" w:rsidRDefault="00640A76" w:rsidP="00891323">
            <w:pPr>
              <w:pStyle w:val="NoSpacing"/>
              <w:rPr>
                <w:rFonts w:ascii="Times New Roman" w:hAnsi="Times New Roman"/>
                <w:bCs/>
              </w:rPr>
            </w:pPr>
            <w:r>
              <w:rPr>
                <w:rFonts w:ascii="Times New Roman" w:hAnsi="Times New Roman"/>
                <w:bCs/>
              </w:rPr>
              <w:t>M</w:t>
            </w:r>
            <w:r w:rsidRPr="00A60A13">
              <w:rPr>
                <w:rFonts w:ascii="Times New Roman" w:hAnsi="Times New Roman"/>
                <w:bCs/>
              </w:rPr>
              <w:t>, 10-2</w:t>
            </w:r>
            <w:r>
              <w:rPr>
                <w:rFonts w:ascii="Times New Roman" w:hAnsi="Times New Roman"/>
                <w:bCs/>
              </w:rPr>
              <w:t>8</w:t>
            </w:r>
          </w:p>
        </w:tc>
        <w:tc>
          <w:tcPr>
            <w:tcW w:w="4770" w:type="dxa"/>
          </w:tcPr>
          <w:p w:rsidR="00640A76" w:rsidRPr="00A60A13" w:rsidRDefault="00696940" w:rsidP="0034630A">
            <w:pPr>
              <w:pStyle w:val="NoSpacing"/>
              <w:rPr>
                <w:rFonts w:ascii="Times New Roman" w:hAnsi="Times New Roman"/>
                <w:b/>
                <w:bCs/>
                <w:i/>
              </w:rPr>
            </w:pPr>
            <w:r w:rsidRPr="00A60A13">
              <w:rPr>
                <w:rFonts w:ascii="Times New Roman" w:hAnsi="Times New Roman"/>
                <w:b/>
                <w:bCs/>
                <w:i/>
              </w:rPr>
              <w:t>Test #2 (Chapter 4.1-4.8 and Chapter 5)</w:t>
            </w:r>
          </w:p>
        </w:tc>
        <w:tc>
          <w:tcPr>
            <w:tcW w:w="1440" w:type="dxa"/>
          </w:tcPr>
          <w:p w:rsidR="00640A76" w:rsidRPr="00A60A13" w:rsidRDefault="00640A76" w:rsidP="00D26375">
            <w:pPr>
              <w:pStyle w:val="NoSpacing"/>
              <w:rPr>
                <w:rFonts w:ascii="Times New Roman" w:hAnsi="Times New Roman"/>
                <w:bCs/>
              </w:rPr>
            </w:pPr>
          </w:p>
        </w:tc>
        <w:tc>
          <w:tcPr>
            <w:tcW w:w="2970" w:type="dxa"/>
          </w:tcPr>
          <w:p w:rsidR="00640A76" w:rsidRPr="00A60A13" w:rsidRDefault="00640A76" w:rsidP="0051327A">
            <w:pPr>
              <w:pStyle w:val="NoSpacing"/>
              <w:rPr>
                <w:rFonts w:ascii="Times New Roman" w:hAnsi="Times New Roman"/>
                <w:bCs/>
              </w:rPr>
            </w:pPr>
          </w:p>
        </w:tc>
      </w:tr>
      <w:tr w:rsidR="00640A76" w:rsidRPr="00483F3B" w:rsidTr="002A4DA7">
        <w:tc>
          <w:tcPr>
            <w:tcW w:w="1098" w:type="dxa"/>
          </w:tcPr>
          <w:p w:rsidR="00640A76" w:rsidRPr="00A60A13" w:rsidRDefault="00640A76" w:rsidP="00491864">
            <w:pPr>
              <w:pStyle w:val="NoSpacing"/>
              <w:rPr>
                <w:rFonts w:ascii="Times New Roman" w:hAnsi="Times New Roman"/>
                <w:bCs/>
              </w:rPr>
            </w:pPr>
            <w:r>
              <w:rPr>
                <w:rFonts w:ascii="Times New Roman" w:hAnsi="Times New Roman"/>
                <w:bCs/>
              </w:rPr>
              <w:t>W</w:t>
            </w:r>
            <w:r w:rsidRPr="00A60A13">
              <w:rPr>
                <w:rFonts w:ascii="Times New Roman" w:hAnsi="Times New Roman"/>
                <w:bCs/>
              </w:rPr>
              <w:t>, 10-</w:t>
            </w:r>
            <w:r>
              <w:rPr>
                <w:rFonts w:ascii="Times New Roman" w:hAnsi="Times New Roman"/>
                <w:bCs/>
              </w:rPr>
              <w:t>30</w:t>
            </w:r>
          </w:p>
        </w:tc>
        <w:tc>
          <w:tcPr>
            <w:tcW w:w="4770" w:type="dxa"/>
          </w:tcPr>
          <w:p w:rsidR="00640A76" w:rsidRPr="00A60A13" w:rsidRDefault="00696940" w:rsidP="0034630A">
            <w:pPr>
              <w:pStyle w:val="NoSpacing"/>
              <w:rPr>
                <w:rFonts w:ascii="Times New Roman" w:hAnsi="Times New Roman"/>
                <w:bCs/>
              </w:rPr>
            </w:pPr>
            <w:r>
              <w:rPr>
                <w:rFonts w:ascii="Times New Roman" w:hAnsi="Times New Roman"/>
                <w:bCs/>
              </w:rPr>
              <w:t xml:space="preserve">Real Sources, </w:t>
            </w:r>
            <w:r w:rsidRPr="00A60A13">
              <w:rPr>
                <w:rFonts w:ascii="Times New Roman" w:hAnsi="Times New Roman"/>
                <w:bCs/>
              </w:rPr>
              <w:t>Source Transformations</w:t>
            </w:r>
          </w:p>
        </w:tc>
        <w:tc>
          <w:tcPr>
            <w:tcW w:w="1440" w:type="dxa"/>
          </w:tcPr>
          <w:p w:rsidR="00640A76" w:rsidRPr="00A60A13" w:rsidRDefault="00640A76" w:rsidP="00146969">
            <w:pPr>
              <w:pStyle w:val="NoSpacing"/>
              <w:rPr>
                <w:rFonts w:ascii="Times New Roman" w:hAnsi="Times New Roman"/>
                <w:bCs/>
              </w:rPr>
            </w:pPr>
            <w:proofErr w:type="spellStart"/>
            <w:r w:rsidRPr="00A60A13">
              <w:rPr>
                <w:rFonts w:ascii="Times New Roman" w:hAnsi="Times New Roman"/>
                <w:bCs/>
              </w:rPr>
              <w:t>Ch</w:t>
            </w:r>
            <w:proofErr w:type="spellEnd"/>
            <w:r w:rsidRPr="00A60A13">
              <w:rPr>
                <w:rFonts w:ascii="Times New Roman" w:hAnsi="Times New Roman"/>
                <w:bCs/>
              </w:rPr>
              <w:t xml:space="preserve"> 4.9-4.16</w:t>
            </w:r>
          </w:p>
        </w:tc>
        <w:tc>
          <w:tcPr>
            <w:tcW w:w="2970" w:type="dxa"/>
          </w:tcPr>
          <w:p w:rsidR="00640A76" w:rsidRPr="00A60A13" w:rsidRDefault="00640A76" w:rsidP="00D26375">
            <w:pPr>
              <w:pStyle w:val="NoSpacing"/>
              <w:rPr>
                <w:rFonts w:ascii="Times New Roman" w:hAnsi="Times New Roman"/>
                <w:bCs/>
              </w:rPr>
            </w:pPr>
          </w:p>
        </w:tc>
      </w:tr>
      <w:tr w:rsidR="00640A76" w:rsidRPr="00A60A13" w:rsidTr="002A4DA7">
        <w:tc>
          <w:tcPr>
            <w:tcW w:w="1098" w:type="dxa"/>
          </w:tcPr>
          <w:p w:rsidR="00640A76" w:rsidRPr="00A60A13" w:rsidRDefault="00640A76" w:rsidP="00491864">
            <w:pPr>
              <w:pStyle w:val="NoSpacing"/>
              <w:rPr>
                <w:rFonts w:ascii="Times New Roman" w:hAnsi="Times New Roman"/>
                <w:bCs/>
              </w:rPr>
            </w:pPr>
            <w:r>
              <w:rPr>
                <w:rFonts w:ascii="Times New Roman" w:hAnsi="Times New Roman"/>
                <w:bCs/>
              </w:rPr>
              <w:t>M</w:t>
            </w:r>
            <w:r w:rsidRPr="00A60A13">
              <w:rPr>
                <w:rFonts w:ascii="Times New Roman" w:hAnsi="Times New Roman"/>
                <w:bCs/>
              </w:rPr>
              <w:t>, 1</w:t>
            </w:r>
            <w:r>
              <w:rPr>
                <w:rFonts w:ascii="Times New Roman" w:hAnsi="Times New Roman"/>
                <w:bCs/>
              </w:rPr>
              <w:t>1-4</w:t>
            </w:r>
          </w:p>
        </w:tc>
        <w:tc>
          <w:tcPr>
            <w:tcW w:w="4770" w:type="dxa"/>
          </w:tcPr>
          <w:p w:rsidR="00640A76" w:rsidRPr="00A60A13" w:rsidRDefault="00696940" w:rsidP="00696940">
            <w:pPr>
              <w:pStyle w:val="NoSpacing"/>
              <w:rPr>
                <w:rFonts w:ascii="Times New Roman" w:hAnsi="Times New Roman"/>
                <w:bCs/>
              </w:rPr>
            </w:pPr>
            <w:r>
              <w:rPr>
                <w:rFonts w:ascii="Times New Roman" w:hAnsi="Times New Roman"/>
                <w:bCs/>
              </w:rPr>
              <w:t>Superposition</w:t>
            </w:r>
          </w:p>
        </w:tc>
        <w:tc>
          <w:tcPr>
            <w:tcW w:w="1440" w:type="dxa"/>
          </w:tcPr>
          <w:p w:rsidR="00640A76" w:rsidRPr="00A60A13" w:rsidRDefault="00D804C8" w:rsidP="00146969">
            <w:pPr>
              <w:pStyle w:val="NoSpacing"/>
              <w:rPr>
                <w:rFonts w:ascii="Times New Roman" w:hAnsi="Times New Roman"/>
                <w:bCs/>
              </w:rPr>
            </w:pPr>
            <w:proofErr w:type="spellStart"/>
            <w:r w:rsidRPr="00A60A13">
              <w:rPr>
                <w:rFonts w:ascii="Times New Roman" w:hAnsi="Times New Roman"/>
                <w:bCs/>
              </w:rPr>
              <w:t>Ch</w:t>
            </w:r>
            <w:proofErr w:type="spellEnd"/>
            <w:r w:rsidRPr="00A60A13">
              <w:rPr>
                <w:rFonts w:ascii="Times New Roman" w:hAnsi="Times New Roman"/>
                <w:bCs/>
              </w:rPr>
              <w:t xml:space="preserve"> 4.9-4.16</w:t>
            </w:r>
          </w:p>
        </w:tc>
        <w:tc>
          <w:tcPr>
            <w:tcW w:w="2970" w:type="dxa"/>
          </w:tcPr>
          <w:p w:rsidR="00640A76" w:rsidRPr="00A60A13" w:rsidRDefault="00696940" w:rsidP="00696940">
            <w:pPr>
              <w:pStyle w:val="NoSpacing"/>
              <w:rPr>
                <w:rFonts w:ascii="Times New Roman" w:hAnsi="Times New Roman"/>
                <w:bCs/>
              </w:rPr>
            </w:pPr>
            <w:r w:rsidRPr="00A60A13">
              <w:rPr>
                <w:rFonts w:ascii="Times New Roman" w:hAnsi="Times New Roman"/>
                <w:bCs/>
              </w:rPr>
              <w:t>PSPICE Assignment #</w:t>
            </w:r>
            <w:r>
              <w:rPr>
                <w:rFonts w:ascii="Times New Roman" w:hAnsi="Times New Roman"/>
                <w:bCs/>
              </w:rPr>
              <w:t>2</w:t>
            </w:r>
            <w:r w:rsidRPr="00A60A13">
              <w:rPr>
                <w:rFonts w:ascii="Times New Roman" w:hAnsi="Times New Roman"/>
                <w:bCs/>
              </w:rPr>
              <w:t xml:space="preserve"> due</w:t>
            </w:r>
          </w:p>
        </w:tc>
      </w:tr>
      <w:tr w:rsidR="00D804C8" w:rsidRPr="00483F3B" w:rsidTr="002A4DA7">
        <w:tc>
          <w:tcPr>
            <w:tcW w:w="1098" w:type="dxa"/>
          </w:tcPr>
          <w:p w:rsidR="00D804C8" w:rsidRPr="00A60A13" w:rsidRDefault="00D804C8" w:rsidP="00491864">
            <w:pPr>
              <w:pStyle w:val="NoSpacing"/>
              <w:rPr>
                <w:rFonts w:ascii="Times New Roman" w:hAnsi="Times New Roman"/>
                <w:bCs/>
              </w:rPr>
            </w:pPr>
            <w:r>
              <w:rPr>
                <w:rFonts w:ascii="Times New Roman" w:hAnsi="Times New Roman"/>
                <w:bCs/>
              </w:rPr>
              <w:t>W</w:t>
            </w:r>
            <w:r w:rsidRPr="00A60A13">
              <w:rPr>
                <w:rFonts w:ascii="Times New Roman" w:hAnsi="Times New Roman"/>
                <w:bCs/>
              </w:rPr>
              <w:t>, 11-</w:t>
            </w:r>
            <w:r>
              <w:rPr>
                <w:rFonts w:ascii="Times New Roman" w:hAnsi="Times New Roman"/>
                <w:bCs/>
              </w:rPr>
              <w:t>6</w:t>
            </w:r>
          </w:p>
        </w:tc>
        <w:tc>
          <w:tcPr>
            <w:tcW w:w="4770" w:type="dxa"/>
          </w:tcPr>
          <w:p w:rsidR="00D804C8" w:rsidRPr="00A60A13" w:rsidRDefault="00D804C8" w:rsidP="00D336DE">
            <w:pPr>
              <w:pStyle w:val="NoSpacing"/>
              <w:rPr>
                <w:rFonts w:ascii="Times New Roman" w:hAnsi="Times New Roman"/>
                <w:b/>
                <w:bCs/>
                <w:i/>
              </w:rPr>
            </w:pPr>
            <w:proofErr w:type="spellStart"/>
            <w:r w:rsidRPr="00A60A13">
              <w:rPr>
                <w:rFonts w:ascii="Times New Roman" w:hAnsi="Times New Roman"/>
                <w:bCs/>
              </w:rPr>
              <w:t>Thevenin’s</w:t>
            </w:r>
            <w:proofErr w:type="spellEnd"/>
            <w:r w:rsidRPr="00A60A13">
              <w:rPr>
                <w:rFonts w:ascii="Times New Roman" w:hAnsi="Times New Roman"/>
                <w:bCs/>
              </w:rPr>
              <w:t xml:space="preserve"> and Norton’s theorems</w:t>
            </w:r>
          </w:p>
        </w:tc>
        <w:tc>
          <w:tcPr>
            <w:tcW w:w="1440" w:type="dxa"/>
          </w:tcPr>
          <w:p w:rsidR="00D804C8" w:rsidRPr="00A60A13" w:rsidRDefault="00D804C8" w:rsidP="00146969">
            <w:pPr>
              <w:pStyle w:val="NoSpacing"/>
              <w:rPr>
                <w:rFonts w:ascii="Times New Roman" w:hAnsi="Times New Roman"/>
                <w:bCs/>
              </w:rPr>
            </w:pPr>
            <w:proofErr w:type="spellStart"/>
            <w:r w:rsidRPr="00A60A13">
              <w:rPr>
                <w:rFonts w:ascii="Times New Roman" w:hAnsi="Times New Roman"/>
                <w:bCs/>
              </w:rPr>
              <w:t>Ch</w:t>
            </w:r>
            <w:proofErr w:type="spellEnd"/>
            <w:r w:rsidRPr="00A60A13">
              <w:rPr>
                <w:rFonts w:ascii="Times New Roman" w:hAnsi="Times New Roman"/>
                <w:bCs/>
              </w:rPr>
              <w:t xml:space="preserve"> 4.9-4.16</w:t>
            </w:r>
          </w:p>
        </w:tc>
        <w:tc>
          <w:tcPr>
            <w:tcW w:w="2970" w:type="dxa"/>
          </w:tcPr>
          <w:p w:rsidR="00D804C8" w:rsidRPr="00A60A13" w:rsidRDefault="00D804C8" w:rsidP="00FF5EEC">
            <w:pPr>
              <w:pStyle w:val="NoSpacing"/>
              <w:rPr>
                <w:rFonts w:ascii="Times New Roman" w:hAnsi="Times New Roman"/>
                <w:bCs/>
              </w:rPr>
            </w:pPr>
            <w:r w:rsidRPr="00A60A13">
              <w:rPr>
                <w:rFonts w:ascii="Times New Roman" w:hAnsi="Times New Roman"/>
                <w:bCs/>
              </w:rPr>
              <w:t>HW #7 (Ch. 4.9-4.16) due</w:t>
            </w:r>
          </w:p>
        </w:tc>
      </w:tr>
      <w:tr w:rsidR="00D804C8" w:rsidRPr="00483F3B" w:rsidTr="002A4DA7">
        <w:tc>
          <w:tcPr>
            <w:tcW w:w="1098" w:type="dxa"/>
          </w:tcPr>
          <w:p w:rsidR="00D804C8" w:rsidRPr="00A60A13" w:rsidRDefault="00D804C8" w:rsidP="00D26375">
            <w:pPr>
              <w:pStyle w:val="NoSpacing"/>
              <w:rPr>
                <w:rFonts w:ascii="Times New Roman" w:hAnsi="Times New Roman"/>
                <w:bCs/>
              </w:rPr>
            </w:pPr>
            <w:r>
              <w:rPr>
                <w:rFonts w:ascii="Times New Roman" w:hAnsi="Times New Roman"/>
                <w:bCs/>
              </w:rPr>
              <w:t>M</w:t>
            </w:r>
            <w:r w:rsidRPr="00A60A13">
              <w:rPr>
                <w:rFonts w:ascii="Times New Roman" w:hAnsi="Times New Roman"/>
                <w:bCs/>
              </w:rPr>
              <w:t>, 11-</w:t>
            </w:r>
            <w:r>
              <w:rPr>
                <w:rFonts w:ascii="Times New Roman" w:hAnsi="Times New Roman"/>
                <w:bCs/>
              </w:rPr>
              <w:t>11</w:t>
            </w:r>
          </w:p>
        </w:tc>
        <w:tc>
          <w:tcPr>
            <w:tcW w:w="4770" w:type="dxa"/>
          </w:tcPr>
          <w:p w:rsidR="00D804C8" w:rsidRPr="00A60A13" w:rsidRDefault="00D804C8" w:rsidP="00D336DE">
            <w:pPr>
              <w:pStyle w:val="NoSpacing"/>
              <w:rPr>
                <w:rFonts w:ascii="Times New Roman" w:hAnsi="Times New Roman"/>
                <w:bCs/>
              </w:rPr>
            </w:pPr>
            <w:proofErr w:type="spellStart"/>
            <w:r w:rsidRPr="00A60A13">
              <w:rPr>
                <w:rFonts w:ascii="Times New Roman" w:hAnsi="Times New Roman"/>
                <w:bCs/>
              </w:rPr>
              <w:t>Thevenin’s</w:t>
            </w:r>
            <w:proofErr w:type="spellEnd"/>
            <w:r w:rsidRPr="00A60A13">
              <w:rPr>
                <w:rFonts w:ascii="Times New Roman" w:hAnsi="Times New Roman"/>
                <w:bCs/>
              </w:rPr>
              <w:t xml:space="preserve"> and Norton’s theorems</w:t>
            </w:r>
          </w:p>
        </w:tc>
        <w:tc>
          <w:tcPr>
            <w:tcW w:w="1440" w:type="dxa"/>
          </w:tcPr>
          <w:p w:rsidR="00D804C8" w:rsidRPr="00A60A13" w:rsidRDefault="00D804C8" w:rsidP="006E4E46">
            <w:pPr>
              <w:pStyle w:val="NoSpacing"/>
              <w:rPr>
                <w:rFonts w:ascii="Times New Roman" w:hAnsi="Times New Roman"/>
                <w:bCs/>
              </w:rPr>
            </w:pPr>
            <w:proofErr w:type="spellStart"/>
            <w:r w:rsidRPr="00A60A13">
              <w:rPr>
                <w:rFonts w:ascii="Times New Roman" w:hAnsi="Times New Roman"/>
                <w:bCs/>
              </w:rPr>
              <w:t>Ch</w:t>
            </w:r>
            <w:proofErr w:type="spellEnd"/>
            <w:r w:rsidRPr="00A60A13">
              <w:rPr>
                <w:rFonts w:ascii="Times New Roman" w:hAnsi="Times New Roman"/>
                <w:bCs/>
              </w:rPr>
              <w:t xml:space="preserve"> 4.9-4.16</w:t>
            </w:r>
          </w:p>
        </w:tc>
        <w:tc>
          <w:tcPr>
            <w:tcW w:w="2970" w:type="dxa"/>
          </w:tcPr>
          <w:p w:rsidR="00D804C8" w:rsidRPr="00A60A13" w:rsidRDefault="00D804C8" w:rsidP="00D26375">
            <w:pPr>
              <w:pStyle w:val="NoSpacing"/>
              <w:rPr>
                <w:rFonts w:ascii="Times New Roman" w:hAnsi="Times New Roman"/>
                <w:bCs/>
              </w:rPr>
            </w:pPr>
          </w:p>
        </w:tc>
      </w:tr>
      <w:tr w:rsidR="00D804C8" w:rsidRPr="00483F3B" w:rsidTr="002A4DA7">
        <w:tc>
          <w:tcPr>
            <w:tcW w:w="1098" w:type="dxa"/>
          </w:tcPr>
          <w:p w:rsidR="00D804C8" w:rsidRPr="00A60A13" w:rsidRDefault="00D804C8" w:rsidP="00D26375">
            <w:pPr>
              <w:pStyle w:val="NoSpacing"/>
              <w:rPr>
                <w:rFonts w:ascii="Times New Roman" w:hAnsi="Times New Roman"/>
                <w:bCs/>
              </w:rPr>
            </w:pPr>
            <w:r>
              <w:rPr>
                <w:rFonts w:ascii="Times New Roman" w:hAnsi="Times New Roman"/>
                <w:bCs/>
              </w:rPr>
              <w:t>W</w:t>
            </w:r>
            <w:r w:rsidRPr="00A60A13">
              <w:rPr>
                <w:rFonts w:ascii="Times New Roman" w:hAnsi="Times New Roman"/>
                <w:bCs/>
              </w:rPr>
              <w:t>, 11-</w:t>
            </w:r>
            <w:r>
              <w:rPr>
                <w:rFonts w:ascii="Times New Roman" w:hAnsi="Times New Roman"/>
                <w:bCs/>
              </w:rPr>
              <w:t>13</w:t>
            </w:r>
          </w:p>
        </w:tc>
        <w:tc>
          <w:tcPr>
            <w:tcW w:w="4770" w:type="dxa"/>
          </w:tcPr>
          <w:p w:rsidR="00D804C8" w:rsidRDefault="00D804C8" w:rsidP="00D804C8">
            <w:pPr>
              <w:pStyle w:val="NoSpacing"/>
              <w:rPr>
                <w:rFonts w:ascii="Times New Roman" w:hAnsi="Times New Roman"/>
                <w:bCs/>
              </w:rPr>
            </w:pPr>
            <w:r w:rsidRPr="00A60A13">
              <w:rPr>
                <w:rFonts w:ascii="Times New Roman" w:hAnsi="Times New Roman"/>
                <w:bCs/>
              </w:rPr>
              <w:t>Maximum Power Transfer Theorem</w:t>
            </w:r>
          </w:p>
          <w:p w:rsidR="00D804C8" w:rsidRPr="00A60A13" w:rsidRDefault="00D804C8" w:rsidP="00D804C8">
            <w:pPr>
              <w:pStyle w:val="NoSpacing"/>
              <w:rPr>
                <w:rFonts w:ascii="Times New Roman" w:hAnsi="Times New Roman"/>
                <w:bCs/>
              </w:rPr>
            </w:pPr>
            <w:r>
              <w:rPr>
                <w:rFonts w:ascii="Times New Roman" w:hAnsi="Times New Roman"/>
                <w:bCs/>
              </w:rPr>
              <w:t>PSPICE #3 Assigned</w:t>
            </w:r>
          </w:p>
        </w:tc>
        <w:tc>
          <w:tcPr>
            <w:tcW w:w="1440" w:type="dxa"/>
          </w:tcPr>
          <w:p w:rsidR="00D804C8" w:rsidRPr="00A60A13" w:rsidRDefault="00D804C8" w:rsidP="00D26375">
            <w:pPr>
              <w:pStyle w:val="NoSpacing"/>
              <w:rPr>
                <w:rFonts w:ascii="Times New Roman" w:hAnsi="Times New Roman"/>
                <w:bCs/>
              </w:rPr>
            </w:pPr>
            <w:proofErr w:type="spellStart"/>
            <w:r w:rsidRPr="00A60A13">
              <w:rPr>
                <w:rFonts w:ascii="Times New Roman" w:hAnsi="Times New Roman"/>
                <w:bCs/>
              </w:rPr>
              <w:t>Ch</w:t>
            </w:r>
            <w:proofErr w:type="spellEnd"/>
            <w:r w:rsidRPr="00A60A13">
              <w:rPr>
                <w:rFonts w:ascii="Times New Roman" w:hAnsi="Times New Roman"/>
                <w:bCs/>
              </w:rPr>
              <w:t xml:space="preserve"> 4.9-4.16</w:t>
            </w:r>
          </w:p>
        </w:tc>
        <w:tc>
          <w:tcPr>
            <w:tcW w:w="2970" w:type="dxa"/>
          </w:tcPr>
          <w:p w:rsidR="00D804C8" w:rsidRPr="00A60A13" w:rsidRDefault="00D804C8" w:rsidP="00D26375">
            <w:pPr>
              <w:pStyle w:val="NoSpacing"/>
              <w:rPr>
                <w:rFonts w:ascii="Times New Roman" w:hAnsi="Times New Roman"/>
                <w:bCs/>
              </w:rPr>
            </w:pPr>
          </w:p>
        </w:tc>
      </w:tr>
      <w:tr w:rsidR="00D804C8" w:rsidRPr="00483F3B" w:rsidTr="002A4DA7">
        <w:tc>
          <w:tcPr>
            <w:tcW w:w="1098" w:type="dxa"/>
          </w:tcPr>
          <w:p w:rsidR="00D804C8" w:rsidRPr="00A60A13" w:rsidRDefault="00D804C8" w:rsidP="00D26375">
            <w:pPr>
              <w:pStyle w:val="NoSpacing"/>
              <w:rPr>
                <w:rFonts w:ascii="Times New Roman" w:hAnsi="Times New Roman"/>
                <w:bCs/>
              </w:rPr>
            </w:pPr>
            <w:r>
              <w:rPr>
                <w:rFonts w:ascii="Times New Roman" w:hAnsi="Times New Roman"/>
                <w:bCs/>
              </w:rPr>
              <w:t>M</w:t>
            </w:r>
            <w:r w:rsidRPr="00A60A13">
              <w:rPr>
                <w:rFonts w:ascii="Times New Roman" w:hAnsi="Times New Roman"/>
                <w:bCs/>
              </w:rPr>
              <w:t>, 11-1</w:t>
            </w:r>
            <w:r>
              <w:rPr>
                <w:rFonts w:ascii="Times New Roman" w:hAnsi="Times New Roman"/>
                <w:bCs/>
              </w:rPr>
              <w:t>8</w:t>
            </w:r>
          </w:p>
        </w:tc>
        <w:tc>
          <w:tcPr>
            <w:tcW w:w="4770" w:type="dxa"/>
          </w:tcPr>
          <w:p w:rsidR="00D804C8" w:rsidRPr="00A60A13" w:rsidRDefault="00D804C8" w:rsidP="0075215C">
            <w:pPr>
              <w:pStyle w:val="NoSpacing"/>
              <w:rPr>
                <w:rFonts w:ascii="Times New Roman" w:hAnsi="Times New Roman"/>
                <w:bCs/>
              </w:rPr>
            </w:pPr>
            <w:r>
              <w:rPr>
                <w:rFonts w:ascii="Times New Roman" w:hAnsi="Times New Roman"/>
                <w:bCs/>
              </w:rPr>
              <w:t>MATLAB Lecture #3 - Graphing</w:t>
            </w:r>
          </w:p>
        </w:tc>
        <w:tc>
          <w:tcPr>
            <w:tcW w:w="1440" w:type="dxa"/>
          </w:tcPr>
          <w:p w:rsidR="00D804C8" w:rsidRPr="00A60A13" w:rsidRDefault="00D804C8" w:rsidP="00D26375">
            <w:pPr>
              <w:pStyle w:val="NoSpacing"/>
              <w:rPr>
                <w:rFonts w:ascii="Times New Roman" w:hAnsi="Times New Roman"/>
                <w:bCs/>
              </w:rPr>
            </w:pPr>
          </w:p>
        </w:tc>
        <w:tc>
          <w:tcPr>
            <w:tcW w:w="2970" w:type="dxa"/>
          </w:tcPr>
          <w:p w:rsidR="00D804C8" w:rsidRPr="00A60A13" w:rsidRDefault="00D804C8" w:rsidP="00D26375">
            <w:pPr>
              <w:pStyle w:val="NoSpacing"/>
              <w:rPr>
                <w:rFonts w:ascii="Times New Roman" w:hAnsi="Times New Roman"/>
                <w:bCs/>
              </w:rPr>
            </w:pPr>
          </w:p>
        </w:tc>
      </w:tr>
      <w:tr w:rsidR="00D804C8" w:rsidRPr="00483F3B" w:rsidTr="002A4DA7">
        <w:tc>
          <w:tcPr>
            <w:tcW w:w="1098" w:type="dxa"/>
          </w:tcPr>
          <w:p w:rsidR="00D804C8" w:rsidRPr="00A60A13" w:rsidRDefault="00D804C8" w:rsidP="00D26375">
            <w:pPr>
              <w:pStyle w:val="NoSpacing"/>
              <w:rPr>
                <w:rFonts w:ascii="Times New Roman" w:hAnsi="Times New Roman"/>
                <w:bCs/>
              </w:rPr>
            </w:pPr>
            <w:r>
              <w:rPr>
                <w:rFonts w:ascii="Times New Roman" w:hAnsi="Times New Roman"/>
                <w:bCs/>
              </w:rPr>
              <w:t>W</w:t>
            </w:r>
            <w:r w:rsidRPr="00A60A13">
              <w:rPr>
                <w:rFonts w:ascii="Times New Roman" w:hAnsi="Times New Roman"/>
                <w:bCs/>
              </w:rPr>
              <w:t>, 11-</w:t>
            </w:r>
            <w:r>
              <w:rPr>
                <w:rFonts w:ascii="Times New Roman" w:hAnsi="Times New Roman"/>
                <w:bCs/>
              </w:rPr>
              <w:t>20</w:t>
            </w:r>
          </w:p>
        </w:tc>
        <w:tc>
          <w:tcPr>
            <w:tcW w:w="4770" w:type="dxa"/>
          </w:tcPr>
          <w:p w:rsidR="00D804C8" w:rsidRPr="00A60A13" w:rsidRDefault="00D804C8" w:rsidP="0075215C">
            <w:pPr>
              <w:pStyle w:val="NoSpacing"/>
              <w:rPr>
                <w:rFonts w:ascii="Times New Roman" w:hAnsi="Times New Roman"/>
                <w:bCs/>
              </w:rPr>
            </w:pPr>
            <w:r w:rsidRPr="00A60A13">
              <w:rPr>
                <w:rFonts w:ascii="Times New Roman" w:hAnsi="Times New Roman"/>
                <w:bCs/>
              </w:rPr>
              <w:t>Capacitors</w:t>
            </w:r>
          </w:p>
        </w:tc>
        <w:tc>
          <w:tcPr>
            <w:tcW w:w="1440" w:type="dxa"/>
          </w:tcPr>
          <w:p w:rsidR="00D804C8" w:rsidRPr="00A60A13" w:rsidRDefault="00D804C8" w:rsidP="00D26375">
            <w:pPr>
              <w:pStyle w:val="NoSpacing"/>
              <w:rPr>
                <w:rFonts w:ascii="Times New Roman" w:hAnsi="Times New Roman"/>
                <w:bCs/>
              </w:rPr>
            </w:pPr>
            <w:proofErr w:type="spellStart"/>
            <w:r>
              <w:rPr>
                <w:rFonts w:ascii="Times New Roman" w:hAnsi="Times New Roman"/>
                <w:bCs/>
              </w:rPr>
              <w:t>Ch</w:t>
            </w:r>
            <w:proofErr w:type="spellEnd"/>
            <w:r>
              <w:rPr>
                <w:rFonts w:ascii="Times New Roman" w:hAnsi="Times New Roman"/>
                <w:bCs/>
              </w:rPr>
              <w:t xml:space="preserve"> 6</w:t>
            </w:r>
          </w:p>
        </w:tc>
        <w:tc>
          <w:tcPr>
            <w:tcW w:w="2970" w:type="dxa"/>
          </w:tcPr>
          <w:p w:rsidR="00D804C8" w:rsidRPr="00A60A13" w:rsidRDefault="00D804C8" w:rsidP="00D26375">
            <w:pPr>
              <w:pStyle w:val="NoSpacing"/>
              <w:rPr>
                <w:rFonts w:ascii="Times New Roman" w:hAnsi="Times New Roman"/>
                <w:bCs/>
              </w:rPr>
            </w:pPr>
            <w:r w:rsidRPr="00A60A13">
              <w:rPr>
                <w:rFonts w:ascii="Times New Roman" w:hAnsi="Times New Roman"/>
                <w:bCs/>
              </w:rPr>
              <w:t>PSPICE Assignment #2 due</w:t>
            </w:r>
          </w:p>
        </w:tc>
      </w:tr>
      <w:tr w:rsidR="00D804C8" w:rsidRPr="00483F3B" w:rsidTr="002A4DA7">
        <w:tc>
          <w:tcPr>
            <w:tcW w:w="1098" w:type="dxa"/>
          </w:tcPr>
          <w:p w:rsidR="00D804C8" w:rsidRPr="00A60A13" w:rsidRDefault="00D804C8" w:rsidP="00D26375">
            <w:pPr>
              <w:pStyle w:val="NoSpacing"/>
              <w:rPr>
                <w:rFonts w:ascii="Times New Roman" w:hAnsi="Times New Roman"/>
                <w:bCs/>
              </w:rPr>
            </w:pPr>
            <w:r>
              <w:rPr>
                <w:rFonts w:ascii="Times New Roman" w:hAnsi="Times New Roman"/>
                <w:bCs/>
              </w:rPr>
              <w:t>M</w:t>
            </w:r>
            <w:r w:rsidRPr="00A60A13">
              <w:rPr>
                <w:rFonts w:ascii="Times New Roman" w:hAnsi="Times New Roman"/>
                <w:bCs/>
              </w:rPr>
              <w:t>, 11-</w:t>
            </w:r>
            <w:r>
              <w:rPr>
                <w:rFonts w:ascii="Times New Roman" w:hAnsi="Times New Roman"/>
                <w:bCs/>
              </w:rPr>
              <w:t>25</w:t>
            </w:r>
          </w:p>
        </w:tc>
        <w:tc>
          <w:tcPr>
            <w:tcW w:w="4770" w:type="dxa"/>
          </w:tcPr>
          <w:p w:rsidR="00D804C8" w:rsidRPr="00A60A13" w:rsidRDefault="001249D5" w:rsidP="001249D5">
            <w:pPr>
              <w:pStyle w:val="NoSpacing"/>
              <w:rPr>
                <w:rFonts w:ascii="Times New Roman" w:hAnsi="Times New Roman"/>
                <w:bCs/>
              </w:rPr>
            </w:pPr>
            <w:r>
              <w:rPr>
                <w:rFonts w:ascii="Times New Roman" w:hAnsi="Times New Roman"/>
                <w:b/>
                <w:i/>
              </w:rPr>
              <w:t>Test #3 (Chapter 4.9-4.16</w:t>
            </w:r>
            <w:r w:rsidR="00D804C8" w:rsidRPr="00A60A13">
              <w:rPr>
                <w:rFonts w:ascii="Times New Roman" w:hAnsi="Times New Roman"/>
                <w:b/>
                <w:i/>
              </w:rPr>
              <w:t>)</w:t>
            </w:r>
          </w:p>
        </w:tc>
        <w:tc>
          <w:tcPr>
            <w:tcW w:w="1440" w:type="dxa"/>
          </w:tcPr>
          <w:p w:rsidR="00D804C8" w:rsidRPr="00A60A13" w:rsidRDefault="00D804C8" w:rsidP="00D26375">
            <w:pPr>
              <w:pStyle w:val="NoSpacing"/>
              <w:rPr>
                <w:rFonts w:ascii="Times New Roman" w:hAnsi="Times New Roman"/>
                <w:bCs/>
              </w:rPr>
            </w:pPr>
          </w:p>
        </w:tc>
        <w:tc>
          <w:tcPr>
            <w:tcW w:w="2970" w:type="dxa"/>
          </w:tcPr>
          <w:p w:rsidR="00D804C8" w:rsidRPr="00A60A13" w:rsidRDefault="00D804C8" w:rsidP="00D26375">
            <w:pPr>
              <w:pStyle w:val="NoSpacing"/>
              <w:rPr>
                <w:rFonts w:ascii="Times New Roman" w:hAnsi="Times New Roman"/>
                <w:bCs/>
              </w:rPr>
            </w:pPr>
          </w:p>
        </w:tc>
      </w:tr>
      <w:tr w:rsidR="00D804C8" w:rsidRPr="00483F3B" w:rsidTr="002A4DA7">
        <w:tc>
          <w:tcPr>
            <w:tcW w:w="1098" w:type="dxa"/>
          </w:tcPr>
          <w:p w:rsidR="00D804C8" w:rsidRPr="00A60A13" w:rsidRDefault="00D804C8" w:rsidP="00D26375">
            <w:pPr>
              <w:pStyle w:val="NoSpacing"/>
              <w:rPr>
                <w:rFonts w:ascii="Times New Roman" w:hAnsi="Times New Roman"/>
                <w:bCs/>
              </w:rPr>
            </w:pPr>
            <w:r>
              <w:rPr>
                <w:rFonts w:ascii="Times New Roman" w:hAnsi="Times New Roman"/>
                <w:bCs/>
              </w:rPr>
              <w:t>W</w:t>
            </w:r>
            <w:r w:rsidRPr="00A60A13">
              <w:rPr>
                <w:rFonts w:ascii="Times New Roman" w:hAnsi="Times New Roman"/>
                <w:bCs/>
              </w:rPr>
              <w:t>, 11-2</w:t>
            </w:r>
            <w:r>
              <w:rPr>
                <w:rFonts w:ascii="Times New Roman" w:hAnsi="Times New Roman"/>
                <w:bCs/>
              </w:rPr>
              <w:t>7</w:t>
            </w:r>
          </w:p>
        </w:tc>
        <w:tc>
          <w:tcPr>
            <w:tcW w:w="4770" w:type="dxa"/>
          </w:tcPr>
          <w:p w:rsidR="00D804C8" w:rsidRPr="00A60A13" w:rsidRDefault="00D804C8" w:rsidP="00D26375">
            <w:pPr>
              <w:pStyle w:val="NoSpacing"/>
              <w:rPr>
                <w:rFonts w:ascii="Times New Roman" w:hAnsi="Times New Roman"/>
                <w:b/>
                <w:bCs/>
                <w:i/>
              </w:rPr>
            </w:pPr>
            <w:r w:rsidRPr="00A60A13">
              <w:rPr>
                <w:rFonts w:ascii="Times New Roman" w:hAnsi="Times New Roman"/>
                <w:bCs/>
              </w:rPr>
              <w:t>Capacitors</w:t>
            </w:r>
          </w:p>
        </w:tc>
        <w:tc>
          <w:tcPr>
            <w:tcW w:w="1440" w:type="dxa"/>
          </w:tcPr>
          <w:p w:rsidR="00D804C8" w:rsidRPr="00A60A13" w:rsidRDefault="00D804C8" w:rsidP="006E4E46">
            <w:pPr>
              <w:pStyle w:val="NoSpacing"/>
              <w:rPr>
                <w:rFonts w:ascii="Times New Roman" w:hAnsi="Times New Roman"/>
                <w:bCs/>
              </w:rPr>
            </w:pPr>
            <w:proofErr w:type="spellStart"/>
            <w:r>
              <w:rPr>
                <w:rFonts w:ascii="Times New Roman" w:hAnsi="Times New Roman"/>
                <w:bCs/>
              </w:rPr>
              <w:t>Ch</w:t>
            </w:r>
            <w:proofErr w:type="spellEnd"/>
            <w:r>
              <w:rPr>
                <w:rFonts w:ascii="Times New Roman" w:hAnsi="Times New Roman"/>
                <w:bCs/>
              </w:rPr>
              <w:t xml:space="preserve"> 6</w:t>
            </w:r>
          </w:p>
        </w:tc>
        <w:tc>
          <w:tcPr>
            <w:tcW w:w="2970" w:type="dxa"/>
          </w:tcPr>
          <w:p w:rsidR="00D804C8" w:rsidRPr="00A60A13" w:rsidRDefault="001249D5" w:rsidP="00D26375">
            <w:pPr>
              <w:pStyle w:val="NoSpacing"/>
              <w:rPr>
                <w:rFonts w:ascii="Times New Roman" w:hAnsi="Times New Roman"/>
                <w:bCs/>
              </w:rPr>
            </w:pPr>
            <w:r>
              <w:rPr>
                <w:rFonts w:ascii="Times New Roman" w:hAnsi="Times New Roman"/>
                <w:bCs/>
              </w:rPr>
              <w:t>MATLAB Assignment #3 due</w:t>
            </w:r>
          </w:p>
        </w:tc>
      </w:tr>
      <w:tr w:rsidR="00D804C8" w:rsidRPr="00483F3B" w:rsidTr="002A4DA7">
        <w:tc>
          <w:tcPr>
            <w:tcW w:w="1098" w:type="dxa"/>
          </w:tcPr>
          <w:p w:rsidR="00D804C8" w:rsidRPr="00A60A13" w:rsidRDefault="00D804C8" w:rsidP="00D26375">
            <w:pPr>
              <w:pStyle w:val="NoSpacing"/>
              <w:rPr>
                <w:rFonts w:ascii="Times New Roman" w:hAnsi="Times New Roman"/>
                <w:bCs/>
              </w:rPr>
            </w:pPr>
            <w:r>
              <w:rPr>
                <w:rFonts w:ascii="Times New Roman" w:hAnsi="Times New Roman"/>
                <w:bCs/>
              </w:rPr>
              <w:t>M</w:t>
            </w:r>
            <w:r w:rsidRPr="00A60A13">
              <w:rPr>
                <w:rFonts w:ascii="Times New Roman" w:hAnsi="Times New Roman"/>
                <w:bCs/>
              </w:rPr>
              <w:t xml:space="preserve">, </w:t>
            </w:r>
            <w:r>
              <w:rPr>
                <w:rFonts w:ascii="Times New Roman" w:hAnsi="Times New Roman"/>
                <w:bCs/>
              </w:rPr>
              <w:t>12-2</w:t>
            </w:r>
          </w:p>
        </w:tc>
        <w:tc>
          <w:tcPr>
            <w:tcW w:w="4770" w:type="dxa"/>
          </w:tcPr>
          <w:p w:rsidR="00D804C8" w:rsidRPr="002A4DA7" w:rsidRDefault="00D804C8" w:rsidP="0034630A">
            <w:pPr>
              <w:pStyle w:val="NoSpacing"/>
              <w:rPr>
                <w:rFonts w:ascii="Times New Roman" w:hAnsi="Times New Roman"/>
                <w:bCs/>
              </w:rPr>
            </w:pPr>
            <w:r w:rsidRPr="00A60A13">
              <w:rPr>
                <w:rFonts w:ascii="Times New Roman" w:hAnsi="Times New Roman"/>
              </w:rPr>
              <w:t xml:space="preserve">Inductors.  </w:t>
            </w:r>
          </w:p>
        </w:tc>
        <w:tc>
          <w:tcPr>
            <w:tcW w:w="1440" w:type="dxa"/>
          </w:tcPr>
          <w:p w:rsidR="00D804C8" w:rsidRPr="00A60A13" w:rsidRDefault="00D804C8" w:rsidP="006E4E46">
            <w:pPr>
              <w:pStyle w:val="NoSpacing"/>
              <w:rPr>
                <w:rFonts w:ascii="Times New Roman" w:hAnsi="Times New Roman"/>
                <w:bCs/>
              </w:rPr>
            </w:pPr>
            <w:proofErr w:type="spellStart"/>
            <w:r>
              <w:rPr>
                <w:rFonts w:ascii="Times New Roman" w:hAnsi="Times New Roman"/>
                <w:bCs/>
              </w:rPr>
              <w:t>Ch</w:t>
            </w:r>
            <w:proofErr w:type="spellEnd"/>
            <w:r>
              <w:rPr>
                <w:rFonts w:ascii="Times New Roman" w:hAnsi="Times New Roman"/>
                <w:bCs/>
              </w:rPr>
              <w:t xml:space="preserve"> 6</w:t>
            </w:r>
          </w:p>
        </w:tc>
        <w:tc>
          <w:tcPr>
            <w:tcW w:w="2970" w:type="dxa"/>
          </w:tcPr>
          <w:p w:rsidR="00D804C8" w:rsidRPr="00A60A13" w:rsidRDefault="001249D5" w:rsidP="001249D5">
            <w:pPr>
              <w:pStyle w:val="NoSpacing"/>
              <w:rPr>
                <w:rFonts w:ascii="Times New Roman" w:hAnsi="Times New Roman"/>
                <w:bCs/>
              </w:rPr>
            </w:pPr>
            <w:r w:rsidRPr="00A60A13">
              <w:rPr>
                <w:rFonts w:ascii="Times New Roman" w:hAnsi="Times New Roman"/>
                <w:bCs/>
              </w:rPr>
              <w:t>HW #8 (Ch. 6, sections 2&amp;3 on capacitors) due</w:t>
            </w:r>
          </w:p>
        </w:tc>
      </w:tr>
      <w:tr w:rsidR="00D804C8" w:rsidRPr="00483F3B" w:rsidTr="002A4DA7">
        <w:tc>
          <w:tcPr>
            <w:tcW w:w="1098" w:type="dxa"/>
            <w:shd w:val="clear" w:color="auto" w:fill="auto"/>
          </w:tcPr>
          <w:p w:rsidR="00D804C8" w:rsidRPr="002A4DA7" w:rsidRDefault="00D804C8" w:rsidP="00D26375">
            <w:pPr>
              <w:pStyle w:val="NoSpacing"/>
              <w:rPr>
                <w:rFonts w:ascii="Times New Roman" w:hAnsi="Times New Roman"/>
                <w:bCs/>
              </w:rPr>
            </w:pPr>
            <w:r w:rsidRPr="002A4DA7">
              <w:rPr>
                <w:rFonts w:ascii="Times New Roman" w:hAnsi="Times New Roman"/>
                <w:bCs/>
              </w:rPr>
              <w:t>W, 1</w:t>
            </w:r>
            <w:r>
              <w:rPr>
                <w:rFonts w:ascii="Times New Roman" w:hAnsi="Times New Roman"/>
                <w:bCs/>
              </w:rPr>
              <w:t>2-4</w:t>
            </w:r>
          </w:p>
        </w:tc>
        <w:tc>
          <w:tcPr>
            <w:tcW w:w="4770" w:type="dxa"/>
            <w:shd w:val="clear" w:color="auto" w:fill="auto"/>
          </w:tcPr>
          <w:p w:rsidR="00D804C8" w:rsidRPr="002A4DA7" w:rsidRDefault="00D804C8" w:rsidP="00F61755">
            <w:pPr>
              <w:pStyle w:val="NoSpacing"/>
              <w:rPr>
                <w:rFonts w:ascii="Times New Roman" w:hAnsi="Times New Roman"/>
                <w:bCs/>
              </w:rPr>
            </w:pPr>
            <w:r w:rsidRPr="00A60A13">
              <w:rPr>
                <w:rFonts w:ascii="Times New Roman" w:hAnsi="Times New Roman"/>
              </w:rPr>
              <w:t xml:space="preserve">Inductors.  </w:t>
            </w:r>
          </w:p>
        </w:tc>
        <w:tc>
          <w:tcPr>
            <w:tcW w:w="1440" w:type="dxa"/>
            <w:shd w:val="clear" w:color="auto" w:fill="auto"/>
          </w:tcPr>
          <w:p w:rsidR="00D804C8" w:rsidRPr="002A4DA7" w:rsidRDefault="00D804C8" w:rsidP="00BB776C">
            <w:pPr>
              <w:pStyle w:val="NoSpacing"/>
              <w:rPr>
                <w:rFonts w:ascii="Times New Roman" w:hAnsi="Times New Roman"/>
                <w:bCs/>
              </w:rPr>
            </w:pPr>
            <w:proofErr w:type="spellStart"/>
            <w:r>
              <w:rPr>
                <w:rFonts w:ascii="Times New Roman" w:hAnsi="Times New Roman"/>
                <w:bCs/>
              </w:rPr>
              <w:t>Ch</w:t>
            </w:r>
            <w:proofErr w:type="spellEnd"/>
            <w:r>
              <w:rPr>
                <w:rFonts w:ascii="Times New Roman" w:hAnsi="Times New Roman"/>
                <w:bCs/>
              </w:rPr>
              <w:t xml:space="preserve"> 6</w:t>
            </w:r>
          </w:p>
        </w:tc>
        <w:tc>
          <w:tcPr>
            <w:tcW w:w="2970" w:type="dxa"/>
            <w:shd w:val="clear" w:color="auto" w:fill="auto"/>
          </w:tcPr>
          <w:p w:rsidR="00D804C8" w:rsidRPr="002A4DA7" w:rsidRDefault="001249D5" w:rsidP="00D26375">
            <w:pPr>
              <w:pStyle w:val="NoSpacing"/>
              <w:rPr>
                <w:rFonts w:ascii="Times New Roman" w:hAnsi="Times New Roman"/>
                <w:bCs/>
              </w:rPr>
            </w:pPr>
            <w:r w:rsidRPr="002A4DA7">
              <w:rPr>
                <w:rFonts w:ascii="Times New Roman" w:hAnsi="Times New Roman"/>
                <w:bCs/>
              </w:rPr>
              <w:t>PSPICE Assignment #3 due</w:t>
            </w:r>
          </w:p>
        </w:tc>
      </w:tr>
      <w:tr w:rsidR="00D804C8" w:rsidRPr="00483F3B" w:rsidTr="002A4DA7">
        <w:tc>
          <w:tcPr>
            <w:tcW w:w="1098" w:type="dxa"/>
            <w:shd w:val="clear" w:color="auto" w:fill="auto"/>
          </w:tcPr>
          <w:p w:rsidR="00D804C8" w:rsidRPr="002A4DA7" w:rsidRDefault="00D804C8" w:rsidP="00D26375">
            <w:pPr>
              <w:pStyle w:val="NoSpacing"/>
              <w:rPr>
                <w:rFonts w:ascii="Times New Roman" w:hAnsi="Times New Roman"/>
                <w:bCs/>
              </w:rPr>
            </w:pPr>
            <w:r w:rsidRPr="002A4DA7">
              <w:rPr>
                <w:rFonts w:ascii="Times New Roman" w:hAnsi="Times New Roman"/>
                <w:bCs/>
              </w:rPr>
              <w:t>M, 12-</w:t>
            </w:r>
            <w:r>
              <w:rPr>
                <w:rFonts w:ascii="Times New Roman" w:hAnsi="Times New Roman"/>
                <w:bCs/>
              </w:rPr>
              <w:t>9</w:t>
            </w:r>
          </w:p>
        </w:tc>
        <w:tc>
          <w:tcPr>
            <w:tcW w:w="4770" w:type="dxa"/>
            <w:shd w:val="clear" w:color="auto" w:fill="auto"/>
          </w:tcPr>
          <w:p w:rsidR="00D804C8" w:rsidRPr="002A4DA7" w:rsidRDefault="00D804C8" w:rsidP="00A40C0A">
            <w:pPr>
              <w:pStyle w:val="NoSpacing"/>
              <w:rPr>
                <w:rFonts w:ascii="Times New Roman" w:hAnsi="Times New Roman"/>
                <w:bCs/>
              </w:rPr>
            </w:pPr>
            <w:r>
              <w:rPr>
                <w:rFonts w:ascii="Times New Roman" w:hAnsi="Times New Roman"/>
                <w:bCs/>
              </w:rPr>
              <w:t>Chapter 18 (Two-Port Networks) or review</w:t>
            </w:r>
          </w:p>
        </w:tc>
        <w:tc>
          <w:tcPr>
            <w:tcW w:w="1440" w:type="dxa"/>
            <w:shd w:val="clear" w:color="auto" w:fill="auto"/>
          </w:tcPr>
          <w:p w:rsidR="00D804C8" w:rsidRPr="002A4DA7" w:rsidRDefault="00D804C8" w:rsidP="00BB776C">
            <w:pPr>
              <w:pStyle w:val="NoSpacing"/>
              <w:rPr>
                <w:rFonts w:ascii="Times New Roman" w:hAnsi="Times New Roman"/>
                <w:bCs/>
              </w:rPr>
            </w:pPr>
            <w:proofErr w:type="spellStart"/>
            <w:r>
              <w:rPr>
                <w:rFonts w:ascii="Times New Roman" w:hAnsi="Times New Roman"/>
                <w:bCs/>
              </w:rPr>
              <w:t>Ch</w:t>
            </w:r>
            <w:proofErr w:type="spellEnd"/>
            <w:r>
              <w:rPr>
                <w:rFonts w:ascii="Times New Roman" w:hAnsi="Times New Roman"/>
                <w:bCs/>
              </w:rPr>
              <w:t xml:space="preserve"> 18</w:t>
            </w:r>
          </w:p>
        </w:tc>
        <w:tc>
          <w:tcPr>
            <w:tcW w:w="2970" w:type="dxa"/>
            <w:shd w:val="clear" w:color="auto" w:fill="auto"/>
          </w:tcPr>
          <w:p w:rsidR="00D804C8" w:rsidRPr="002A4DA7" w:rsidRDefault="001249D5" w:rsidP="00D26375">
            <w:pPr>
              <w:pStyle w:val="NoSpacing"/>
              <w:rPr>
                <w:rFonts w:ascii="Times New Roman" w:hAnsi="Times New Roman"/>
                <w:bCs/>
              </w:rPr>
            </w:pPr>
            <w:r w:rsidRPr="00A60A13">
              <w:rPr>
                <w:rFonts w:ascii="Times New Roman" w:hAnsi="Times New Roman"/>
                <w:bCs/>
              </w:rPr>
              <w:t>HW #9 (Ch. 6, sections 1&amp;3 on inductors) due</w:t>
            </w:r>
          </w:p>
        </w:tc>
      </w:tr>
      <w:tr w:rsidR="00D804C8" w:rsidRPr="00483F3B" w:rsidTr="002A4DA7">
        <w:tc>
          <w:tcPr>
            <w:tcW w:w="1098" w:type="dxa"/>
            <w:shd w:val="clear" w:color="auto" w:fill="auto"/>
          </w:tcPr>
          <w:p w:rsidR="00D804C8" w:rsidRPr="002A4DA7" w:rsidRDefault="00D804C8" w:rsidP="002A4DA7">
            <w:pPr>
              <w:pStyle w:val="NoSpacing"/>
              <w:rPr>
                <w:rFonts w:ascii="Times New Roman" w:hAnsi="Times New Roman"/>
                <w:bCs/>
              </w:rPr>
            </w:pPr>
            <w:r>
              <w:rPr>
                <w:rFonts w:ascii="Times New Roman" w:hAnsi="Times New Roman"/>
                <w:bCs/>
              </w:rPr>
              <w:t>W</w:t>
            </w:r>
            <w:r w:rsidRPr="002A4DA7">
              <w:rPr>
                <w:rFonts w:ascii="Times New Roman" w:hAnsi="Times New Roman"/>
                <w:bCs/>
              </w:rPr>
              <w:t>, 12-11</w:t>
            </w:r>
          </w:p>
        </w:tc>
        <w:tc>
          <w:tcPr>
            <w:tcW w:w="4770" w:type="dxa"/>
            <w:shd w:val="clear" w:color="auto" w:fill="auto"/>
          </w:tcPr>
          <w:p w:rsidR="00D804C8" w:rsidRPr="002A4DA7" w:rsidRDefault="001249D5" w:rsidP="001249D5">
            <w:pPr>
              <w:pStyle w:val="NoSpacing"/>
              <w:rPr>
                <w:rFonts w:ascii="Times New Roman" w:hAnsi="Times New Roman"/>
                <w:b/>
                <w:bCs/>
                <w:i/>
              </w:rPr>
            </w:pPr>
            <w:r>
              <w:rPr>
                <w:rFonts w:ascii="Times New Roman" w:hAnsi="Times New Roman"/>
                <w:b/>
                <w:bCs/>
                <w:i/>
              </w:rPr>
              <w:t>Final Exam</w:t>
            </w:r>
          </w:p>
        </w:tc>
        <w:tc>
          <w:tcPr>
            <w:tcW w:w="1440" w:type="dxa"/>
            <w:shd w:val="clear" w:color="auto" w:fill="auto"/>
          </w:tcPr>
          <w:p w:rsidR="00D804C8" w:rsidRPr="002A4DA7" w:rsidRDefault="00D804C8" w:rsidP="00D26375">
            <w:pPr>
              <w:pStyle w:val="NoSpacing"/>
              <w:rPr>
                <w:rFonts w:ascii="Times New Roman" w:hAnsi="Times New Roman"/>
                <w:bCs/>
              </w:rPr>
            </w:pPr>
          </w:p>
        </w:tc>
        <w:tc>
          <w:tcPr>
            <w:tcW w:w="2970" w:type="dxa"/>
            <w:shd w:val="clear" w:color="auto" w:fill="auto"/>
          </w:tcPr>
          <w:p w:rsidR="00D804C8" w:rsidRPr="002A4DA7" w:rsidRDefault="00D804C8" w:rsidP="00D26375">
            <w:pPr>
              <w:pStyle w:val="NoSpacing"/>
              <w:rPr>
                <w:rFonts w:ascii="Times New Roman" w:hAnsi="Times New Roman"/>
                <w:bCs/>
              </w:rPr>
            </w:pPr>
          </w:p>
        </w:tc>
      </w:tr>
    </w:tbl>
    <w:p w:rsidR="001249D5" w:rsidRPr="007B7976" w:rsidRDefault="001249D5" w:rsidP="001249D5">
      <w:pPr>
        <w:pStyle w:val="Heading3"/>
        <w:spacing w:before="0" w:line="240" w:lineRule="auto"/>
        <w:jc w:val="both"/>
        <w:rPr>
          <w:rFonts w:ascii="Arial" w:hAnsi="Arial" w:cs="Arial"/>
        </w:rPr>
      </w:pPr>
      <w:r w:rsidRPr="00F702F3">
        <w:rPr>
          <w:rFonts w:ascii="Arial" w:hAnsi="Arial" w:cs="Arial"/>
        </w:rPr>
        <w:lastRenderedPageBreak/>
        <w:t>Description of Assignments/Assessments</w:t>
      </w:r>
    </w:p>
    <w:p w:rsidR="001249D5" w:rsidRDefault="001249D5" w:rsidP="001249D5">
      <w:pPr>
        <w:pStyle w:val="NoSpacing"/>
        <w:rPr>
          <w:rFonts w:ascii="Arial" w:hAnsi="Arial" w:cs="Arial"/>
        </w:rPr>
      </w:pPr>
      <w:r>
        <w:rPr>
          <w:rFonts w:ascii="Arial" w:hAnsi="Arial" w:cs="Arial"/>
          <w:u w:val="single"/>
        </w:rPr>
        <w:t>Homework</w:t>
      </w:r>
      <w:r w:rsidRPr="007B7976">
        <w:rPr>
          <w:rFonts w:ascii="Arial" w:hAnsi="Arial" w:cs="Arial"/>
          <w:u w:val="single"/>
        </w:rPr>
        <w:t xml:space="preserve"> Assignments</w:t>
      </w:r>
      <w:r>
        <w:rPr>
          <w:rFonts w:ascii="Arial" w:hAnsi="Arial" w:cs="Arial"/>
        </w:rPr>
        <w:t xml:space="preserve"> – All homework assignments in this course must be done through Mastering Engineering (</w:t>
      </w:r>
      <w:hyperlink r:id="rId12" w:history="1">
        <w:r w:rsidRPr="00A57581">
          <w:rPr>
            <w:rStyle w:val="Hyperlink"/>
            <w:rFonts w:ascii="Arial" w:hAnsi="Arial" w:cs="Arial"/>
          </w:rPr>
          <w:t>www.masteringengineering.com</w:t>
        </w:r>
      </w:hyperlink>
      <w:r>
        <w:rPr>
          <w:rFonts w:ascii="Arial" w:hAnsi="Arial" w:cs="Arial"/>
        </w:rPr>
        <w:t>).  You must purchase a textbook that includes an online access code for Mastering Engineering or else you can purchase an online access code separately.  No homework will be accepted other than through Mastering Engineering.</w:t>
      </w:r>
    </w:p>
    <w:p w:rsidR="001249D5" w:rsidRPr="00C71873" w:rsidRDefault="001249D5" w:rsidP="001249D5">
      <w:pPr>
        <w:pStyle w:val="NoSpacing"/>
        <w:pBdr>
          <w:top w:val="single" w:sz="4" w:space="1" w:color="auto"/>
          <w:left w:val="single" w:sz="4" w:space="4" w:color="auto"/>
          <w:bottom w:val="single" w:sz="4" w:space="1" w:color="auto"/>
          <w:right w:val="single" w:sz="4" w:space="4" w:color="auto"/>
        </w:pBdr>
        <w:ind w:left="540" w:right="1674"/>
        <w:jc w:val="center"/>
        <w:rPr>
          <w:rFonts w:ascii="Arial" w:hAnsi="Arial" w:cs="Arial"/>
          <w:b/>
          <w:i/>
        </w:rPr>
      </w:pPr>
      <w:r w:rsidRPr="00C71873">
        <w:rPr>
          <w:rFonts w:ascii="Arial" w:hAnsi="Arial" w:cs="Arial"/>
          <w:b/>
          <w:i/>
        </w:rPr>
        <w:t>Mastering Engineering Course Number</w:t>
      </w:r>
      <w:r>
        <w:rPr>
          <w:rFonts w:ascii="Arial" w:hAnsi="Arial" w:cs="Arial"/>
          <w:b/>
          <w:i/>
        </w:rPr>
        <w:t xml:space="preserve"> for </w:t>
      </w:r>
      <w:proofErr w:type="gramStart"/>
      <w:r>
        <w:rPr>
          <w:rFonts w:ascii="Arial" w:hAnsi="Arial" w:cs="Arial"/>
          <w:b/>
          <w:i/>
        </w:rPr>
        <w:t>Fall</w:t>
      </w:r>
      <w:proofErr w:type="gramEnd"/>
      <w:r>
        <w:rPr>
          <w:rFonts w:ascii="Arial" w:hAnsi="Arial" w:cs="Arial"/>
          <w:b/>
          <w:i/>
        </w:rPr>
        <w:t xml:space="preserve"> 2013</w:t>
      </w:r>
      <w:r w:rsidRPr="00C71873">
        <w:rPr>
          <w:rFonts w:ascii="Arial" w:hAnsi="Arial" w:cs="Arial"/>
          <w:b/>
          <w:i/>
        </w:rPr>
        <w:t>:  MEGORDY2</w:t>
      </w:r>
      <w:r>
        <w:rPr>
          <w:rFonts w:ascii="Arial" w:hAnsi="Arial" w:cs="Arial"/>
          <w:b/>
          <w:i/>
        </w:rPr>
        <w:t>71F13</w:t>
      </w:r>
    </w:p>
    <w:p w:rsidR="001249D5" w:rsidRDefault="001249D5" w:rsidP="001249D5">
      <w:pPr>
        <w:spacing w:after="0" w:line="240" w:lineRule="auto"/>
        <w:rPr>
          <w:rFonts w:ascii="Arial" w:hAnsi="Arial" w:cs="Arial"/>
        </w:rPr>
      </w:pPr>
    </w:p>
    <w:p w:rsidR="001249D5" w:rsidRDefault="001249D5" w:rsidP="00696940">
      <w:pPr>
        <w:pStyle w:val="Heading3"/>
        <w:spacing w:before="0" w:line="240" w:lineRule="auto"/>
        <w:jc w:val="both"/>
        <w:rPr>
          <w:rFonts w:ascii="Arial" w:hAnsi="Arial" w:cs="Arial"/>
        </w:rPr>
      </w:pPr>
    </w:p>
    <w:p w:rsidR="00696940" w:rsidRPr="00F702F3" w:rsidRDefault="00696940" w:rsidP="00696940">
      <w:pPr>
        <w:pStyle w:val="Heading3"/>
        <w:spacing w:before="0" w:line="240" w:lineRule="auto"/>
        <w:jc w:val="both"/>
        <w:rPr>
          <w:rFonts w:ascii="Arial" w:hAnsi="Arial" w:cs="Arial"/>
        </w:rPr>
      </w:pPr>
      <w:r w:rsidRPr="00F702F3">
        <w:rPr>
          <w:rFonts w:ascii="Arial" w:hAnsi="Arial" w:cs="Arial"/>
        </w:rPr>
        <w:t>Grade Policy</w:t>
      </w:r>
    </w:p>
    <w:p w:rsidR="00696940" w:rsidRPr="00C60D5E" w:rsidRDefault="00696940" w:rsidP="00696940">
      <w:pPr>
        <w:pStyle w:val="NoSpacing"/>
        <w:rPr>
          <w:rFonts w:ascii="Arial" w:hAnsi="Arial" w:cs="Arial"/>
        </w:rPr>
      </w:pPr>
      <w:r w:rsidRPr="00C60D5E">
        <w:rPr>
          <w:rFonts w:ascii="Arial" w:hAnsi="Arial" w:cs="Arial"/>
        </w:rPr>
        <w:t>Course grades will be computed based on the following percentages:</w:t>
      </w:r>
    </w:p>
    <w:p w:rsidR="00696940" w:rsidRPr="00C60D5E" w:rsidRDefault="00696940" w:rsidP="00696940">
      <w:pPr>
        <w:pStyle w:val="NoSpacing"/>
        <w:rPr>
          <w:rFonts w:ascii="Arial" w:hAnsi="Arial" w:cs="Arial"/>
        </w:rPr>
      </w:pPr>
      <w:r w:rsidRPr="00C60D5E">
        <w:rPr>
          <w:rFonts w:ascii="Arial" w:hAnsi="Arial" w:cs="Arial"/>
        </w:rPr>
        <w:tab/>
        <w:t>Test</w:t>
      </w:r>
      <w:r>
        <w:rPr>
          <w:rFonts w:ascii="Arial" w:hAnsi="Arial" w:cs="Arial"/>
        </w:rPr>
        <w:t>s (3)</w:t>
      </w:r>
      <w:r w:rsidRPr="00C60D5E">
        <w:rPr>
          <w:rFonts w:ascii="Arial" w:hAnsi="Arial" w:cs="Arial"/>
        </w:rPr>
        <w:tab/>
      </w:r>
      <w:r w:rsidRPr="00C60D5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54</w:t>
      </w:r>
      <w:r w:rsidRPr="00C60D5E">
        <w:rPr>
          <w:rFonts w:ascii="Arial" w:hAnsi="Arial" w:cs="Arial"/>
        </w:rPr>
        <w:t>%</w:t>
      </w:r>
    </w:p>
    <w:p w:rsidR="00696940" w:rsidRPr="00C60D5E" w:rsidRDefault="00696940" w:rsidP="00696940">
      <w:pPr>
        <w:pStyle w:val="NoSpacing"/>
        <w:rPr>
          <w:rFonts w:ascii="Arial" w:hAnsi="Arial" w:cs="Arial"/>
        </w:rPr>
      </w:pPr>
      <w:r w:rsidRPr="00C60D5E">
        <w:rPr>
          <w:rFonts w:ascii="Arial" w:hAnsi="Arial" w:cs="Arial"/>
        </w:rPr>
        <w:tab/>
        <w:t>Homework Assignments</w:t>
      </w:r>
      <w:r>
        <w:rPr>
          <w:rFonts w:ascii="Arial" w:hAnsi="Arial" w:cs="Arial"/>
        </w:rPr>
        <w:t xml:space="preserve"> using Mastering Engineering</w:t>
      </w:r>
      <w:r w:rsidR="001249D5">
        <w:rPr>
          <w:rFonts w:ascii="Arial" w:hAnsi="Arial" w:cs="Arial"/>
        </w:rPr>
        <w:t xml:space="preserve"> (10)</w:t>
      </w:r>
      <w:r>
        <w:rPr>
          <w:rFonts w:ascii="Arial" w:hAnsi="Arial" w:cs="Arial"/>
        </w:rPr>
        <w:tab/>
        <w:t>12</w:t>
      </w:r>
      <w:r w:rsidRPr="00C60D5E">
        <w:rPr>
          <w:rFonts w:ascii="Arial" w:hAnsi="Arial" w:cs="Arial"/>
        </w:rPr>
        <w:t>%</w:t>
      </w:r>
    </w:p>
    <w:p w:rsidR="00696940" w:rsidRDefault="00696940" w:rsidP="00696940">
      <w:pPr>
        <w:pStyle w:val="NoSpacing"/>
        <w:rPr>
          <w:rFonts w:ascii="Arial" w:hAnsi="Arial" w:cs="Arial"/>
        </w:rPr>
      </w:pPr>
      <w:r>
        <w:rPr>
          <w:rFonts w:ascii="Arial" w:hAnsi="Arial" w:cs="Arial"/>
        </w:rPr>
        <w:tab/>
        <w:t>PSPICE Assignments</w:t>
      </w:r>
      <w:r w:rsidRPr="00C60D5E">
        <w:rPr>
          <w:rFonts w:ascii="Arial" w:hAnsi="Arial" w:cs="Arial"/>
        </w:rPr>
        <w:tab/>
      </w:r>
      <w:r w:rsidR="001249D5">
        <w:rPr>
          <w:rFonts w:ascii="Arial" w:hAnsi="Arial" w:cs="Arial"/>
        </w:rPr>
        <w:t>(3)</w:t>
      </w:r>
      <w:r w:rsidRPr="00C60D5E">
        <w:rPr>
          <w:rFonts w:ascii="Arial" w:hAnsi="Arial" w:cs="Arial"/>
        </w:rPr>
        <w:tab/>
      </w:r>
      <w:r w:rsidRPr="00C60D5E">
        <w:rPr>
          <w:rFonts w:ascii="Arial" w:hAnsi="Arial" w:cs="Arial"/>
        </w:rPr>
        <w:tab/>
      </w:r>
      <w:r w:rsidRPr="00C60D5E">
        <w:rPr>
          <w:rFonts w:ascii="Arial" w:hAnsi="Arial" w:cs="Arial"/>
        </w:rPr>
        <w:tab/>
        <w:t xml:space="preserve"> </w:t>
      </w:r>
      <w:r>
        <w:rPr>
          <w:rFonts w:ascii="Arial" w:hAnsi="Arial" w:cs="Arial"/>
        </w:rPr>
        <w:tab/>
      </w:r>
      <w:r>
        <w:rPr>
          <w:rFonts w:ascii="Arial" w:hAnsi="Arial" w:cs="Arial"/>
        </w:rPr>
        <w:tab/>
        <w:t>8</w:t>
      </w:r>
      <w:r w:rsidRPr="00C60D5E">
        <w:rPr>
          <w:rFonts w:ascii="Arial" w:hAnsi="Arial" w:cs="Arial"/>
        </w:rPr>
        <w:t>%</w:t>
      </w:r>
    </w:p>
    <w:p w:rsidR="00696940" w:rsidRPr="00C60D5E" w:rsidRDefault="00696940" w:rsidP="00696940">
      <w:pPr>
        <w:pStyle w:val="NoSpacing"/>
        <w:rPr>
          <w:rFonts w:ascii="Arial" w:hAnsi="Arial" w:cs="Arial"/>
        </w:rPr>
      </w:pPr>
      <w:r>
        <w:rPr>
          <w:rFonts w:ascii="Arial" w:hAnsi="Arial" w:cs="Arial"/>
        </w:rPr>
        <w:tab/>
        <w:t>MATLAB Assignments</w:t>
      </w:r>
      <w:r w:rsidR="001249D5">
        <w:rPr>
          <w:rFonts w:ascii="Arial" w:hAnsi="Arial" w:cs="Arial"/>
        </w:rPr>
        <w:t xml:space="preserve">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696940" w:rsidRPr="00C60D5E" w:rsidRDefault="00696940" w:rsidP="00696940">
      <w:pPr>
        <w:pStyle w:val="NoSpacing"/>
        <w:rPr>
          <w:rFonts w:ascii="Arial" w:hAnsi="Arial" w:cs="Arial"/>
        </w:rPr>
      </w:pPr>
      <w:r w:rsidRPr="00C60D5E">
        <w:rPr>
          <w:rFonts w:ascii="Arial" w:hAnsi="Arial" w:cs="Arial"/>
        </w:rPr>
        <w:tab/>
      </w:r>
      <w:r>
        <w:rPr>
          <w:rFonts w:ascii="Arial" w:hAnsi="Arial" w:cs="Arial"/>
        </w:rPr>
        <w:t>Final Exam (comprehensive)</w:t>
      </w:r>
      <w:r>
        <w:rPr>
          <w:rFonts w:ascii="Arial" w:hAnsi="Arial" w:cs="Arial"/>
        </w:rPr>
        <w:tab/>
      </w:r>
      <w:r w:rsidRPr="00C60D5E">
        <w:rPr>
          <w:rFonts w:ascii="Arial" w:hAnsi="Arial" w:cs="Arial"/>
        </w:rPr>
        <w:tab/>
      </w:r>
      <w:r w:rsidRPr="00C60D5E">
        <w:rPr>
          <w:rFonts w:ascii="Arial" w:hAnsi="Arial" w:cs="Arial"/>
        </w:rPr>
        <w:tab/>
      </w:r>
      <w:r w:rsidRPr="00C60D5E">
        <w:rPr>
          <w:rFonts w:ascii="Arial" w:hAnsi="Arial" w:cs="Arial"/>
        </w:rPr>
        <w:tab/>
      </w:r>
      <w:r w:rsidRPr="00C60D5E">
        <w:rPr>
          <w:rFonts w:ascii="Arial" w:hAnsi="Arial" w:cs="Arial"/>
        </w:rPr>
        <w:tab/>
      </w:r>
      <w:r>
        <w:rPr>
          <w:rFonts w:ascii="Arial" w:hAnsi="Arial" w:cs="Arial"/>
        </w:rPr>
        <w:t>18</w:t>
      </w:r>
      <w:r w:rsidRPr="00C60D5E">
        <w:rPr>
          <w:rFonts w:ascii="Arial" w:hAnsi="Arial" w:cs="Arial"/>
        </w:rPr>
        <w:t>%</w:t>
      </w:r>
    </w:p>
    <w:p w:rsidR="00696940" w:rsidRDefault="00696940" w:rsidP="00696940">
      <w:pPr>
        <w:pStyle w:val="ListParagraph"/>
        <w:spacing w:after="0" w:line="240" w:lineRule="auto"/>
        <w:ind w:left="0"/>
        <w:jc w:val="both"/>
        <w:rPr>
          <w:rFonts w:ascii="Arial" w:hAnsi="Arial" w:cs="Arial"/>
        </w:rPr>
      </w:pPr>
    </w:p>
    <w:p w:rsidR="00696940" w:rsidRPr="007B013F" w:rsidRDefault="00696940" w:rsidP="00696940">
      <w:pPr>
        <w:pStyle w:val="NoSpacing"/>
        <w:rPr>
          <w:rFonts w:ascii="Arial" w:hAnsi="Arial" w:cs="Arial"/>
        </w:rPr>
      </w:pPr>
      <w:r w:rsidRPr="007B013F">
        <w:rPr>
          <w:rFonts w:ascii="Arial" w:hAnsi="Arial" w:cs="Arial"/>
        </w:rPr>
        <w:t>Grades will be based on the following scale:</w:t>
      </w:r>
    </w:p>
    <w:p w:rsidR="00696940" w:rsidRPr="007B013F" w:rsidRDefault="00696940" w:rsidP="00696940">
      <w:pPr>
        <w:pStyle w:val="NoSpacing"/>
        <w:rPr>
          <w:rFonts w:ascii="Arial" w:hAnsi="Arial" w:cs="Arial"/>
        </w:rPr>
      </w:pPr>
      <w:r>
        <w:rPr>
          <w:rFonts w:ascii="Arial" w:hAnsi="Arial" w:cs="Arial"/>
        </w:rPr>
        <w:tab/>
      </w:r>
      <w:r w:rsidRPr="007B013F">
        <w:rPr>
          <w:rFonts w:ascii="Arial" w:hAnsi="Arial" w:cs="Arial"/>
        </w:rPr>
        <w:t>A:  90 – 100</w:t>
      </w:r>
    </w:p>
    <w:p w:rsidR="00696940" w:rsidRPr="007B013F" w:rsidRDefault="00696940" w:rsidP="00696940">
      <w:pPr>
        <w:pStyle w:val="NoSpacing"/>
        <w:rPr>
          <w:rFonts w:ascii="Arial" w:hAnsi="Arial" w:cs="Arial"/>
        </w:rPr>
      </w:pPr>
      <w:r>
        <w:rPr>
          <w:rFonts w:ascii="Arial" w:hAnsi="Arial" w:cs="Arial"/>
        </w:rPr>
        <w:tab/>
      </w:r>
      <w:r w:rsidRPr="007B013F">
        <w:rPr>
          <w:rFonts w:ascii="Arial" w:hAnsi="Arial" w:cs="Arial"/>
        </w:rPr>
        <w:t>B:  80 – 89</w:t>
      </w:r>
    </w:p>
    <w:p w:rsidR="00696940" w:rsidRPr="007B013F" w:rsidRDefault="00696940" w:rsidP="00696940">
      <w:pPr>
        <w:pStyle w:val="NoSpacing"/>
        <w:rPr>
          <w:rFonts w:ascii="Arial" w:hAnsi="Arial" w:cs="Arial"/>
        </w:rPr>
      </w:pPr>
      <w:r>
        <w:rPr>
          <w:rFonts w:ascii="Arial" w:hAnsi="Arial" w:cs="Arial"/>
        </w:rPr>
        <w:tab/>
      </w:r>
      <w:r w:rsidRPr="007B013F">
        <w:rPr>
          <w:rFonts w:ascii="Arial" w:hAnsi="Arial" w:cs="Arial"/>
        </w:rPr>
        <w:t>C:  70 – 79</w:t>
      </w:r>
    </w:p>
    <w:p w:rsidR="00696940" w:rsidRPr="007B013F" w:rsidRDefault="00696940" w:rsidP="00696940">
      <w:pPr>
        <w:pStyle w:val="NoSpacing"/>
        <w:rPr>
          <w:rFonts w:ascii="Arial" w:hAnsi="Arial" w:cs="Arial"/>
        </w:rPr>
      </w:pPr>
      <w:r>
        <w:rPr>
          <w:rFonts w:ascii="Arial" w:hAnsi="Arial" w:cs="Arial"/>
        </w:rPr>
        <w:tab/>
      </w:r>
      <w:r w:rsidRPr="007B013F">
        <w:rPr>
          <w:rFonts w:ascii="Arial" w:hAnsi="Arial" w:cs="Arial"/>
        </w:rPr>
        <w:t>D:  60 - 69</w:t>
      </w:r>
      <w:r w:rsidRPr="007B013F">
        <w:rPr>
          <w:rFonts w:ascii="Arial" w:hAnsi="Arial" w:cs="Arial"/>
        </w:rPr>
        <w:tab/>
      </w:r>
      <w:r w:rsidRPr="007B013F">
        <w:rPr>
          <w:rFonts w:ascii="Arial" w:hAnsi="Arial" w:cs="Arial"/>
        </w:rPr>
        <w:tab/>
      </w:r>
      <w:r w:rsidRPr="007B013F">
        <w:rPr>
          <w:rFonts w:ascii="Arial" w:hAnsi="Arial" w:cs="Arial"/>
        </w:rPr>
        <w:tab/>
      </w:r>
      <w:r w:rsidRPr="007B013F">
        <w:rPr>
          <w:rFonts w:ascii="Arial" w:hAnsi="Arial" w:cs="Arial"/>
        </w:rPr>
        <w:tab/>
      </w:r>
    </w:p>
    <w:p w:rsidR="00696940" w:rsidRPr="007B013F" w:rsidRDefault="00696940" w:rsidP="00696940">
      <w:pPr>
        <w:pStyle w:val="NoSpacing"/>
        <w:rPr>
          <w:rFonts w:ascii="Arial" w:hAnsi="Arial" w:cs="Arial"/>
        </w:rPr>
      </w:pPr>
      <w:r>
        <w:rPr>
          <w:rFonts w:ascii="Arial" w:hAnsi="Arial" w:cs="Arial"/>
        </w:rPr>
        <w:tab/>
      </w:r>
      <w:r w:rsidRPr="007B013F">
        <w:rPr>
          <w:rFonts w:ascii="Arial" w:hAnsi="Arial" w:cs="Arial"/>
        </w:rPr>
        <w:t>F:   0 – 59</w:t>
      </w:r>
    </w:p>
    <w:p w:rsidR="00696940" w:rsidRPr="00F702F3" w:rsidRDefault="00696940" w:rsidP="00696940">
      <w:pPr>
        <w:pStyle w:val="ListParagraph"/>
        <w:spacing w:after="0" w:line="240" w:lineRule="auto"/>
        <w:jc w:val="both"/>
        <w:rPr>
          <w:rFonts w:ascii="Arial" w:hAnsi="Arial" w:cs="Arial"/>
        </w:rPr>
      </w:pPr>
    </w:p>
    <w:p w:rsidR="00696940" w:rsidRPr="00F702F3" w:rsidRDefault="00696940" w:rsidP="00696940">
      <w:pPr>
        <w:pStyle w:val="ListParagraph"/>
        <w:spacing w:after="0" w:line="240" w:lineRule="auto"/>
        <w:ind w:left="0"/>
        <w:rPr>
          <w:rFonts w:ascii="Arial" w:hAnsi="Arial" w:cs="Arial"/>
        </w:rPr>
      </w:pPr>
      <w:r w:rsidRPr="00F702F3">
        <w:rPr>
          <w:rFonts w:ascii="Arial" w:hAnsi="Arial" w:cs="Arial"/>
        </w:rPr>
        <w:t xml:space="preserve">Final grades are made available to each student within the Student Information System (SIS) now web delivered via </w:t>
      </w:r>
      <w:proofErr w:type="spellStart"/>
      <w:r w:rsidRPr="00F702F3">
        <w:t>MyTCC</w:t>
      </w:r>
      <w:proofErr w:type="spellEnd"/>
      <w:r w:rsidRPr="00F702F3">
        <w:t xml:space="preserve"> or SIS.</w:t>
      </w:r>
      <w:r w:rsidRPr="00F702F3">
        <w:rPr>
          <w:rFonts w:ascii="Arial" w:hAnsi="Arial" w:cs="Arial"/>
        </w:rPr>
        <w:t xml:space="preserve"> </w:t>
      </w:r>
    </w:p>
    <w:p w:rsidR="00696940" w:rsidRPr="00F702F3" w:rsidRDefault="00696940" w:rsidP="00696940">
      <w:pPr>
        <w:pStyle w:val="ListParagraph"/>
        <w:spacing w:after="0" w:line="240" w:lineRule="auto"/>
        <w:ind w:left="0"/>
        <w:rPr>
          <w:rFonts w:ascii="Arial" w:hAnsi="Arial" w:cs="Arial"/>
        </w:rPr>
      </w:pPr>
      <w:r w:rsidRPr="00F702F3">
        <w:rPr>
          <w:rFonts w:ascii="Arial" w:hAnsi="Arial" w:cs="Arial"/>
        </w:rPr>
        <w:t xml:space="preserve">Based on the progression of the course, the grade distribution for each assignment may change. However, if changes are made, I will notify students </w:t>
      </w:r>
      <w:r>
        <w:rPr>
          <w:rFonts w:ascii="Arial" w:hAnsi="Arial" w:cs="Arial"/>
        </w:rPr>
        <w:t xml:space="preserve">in a timely manner and in </w:t>
      </w:r>
      <w:r w:rsidRPr="00F702F3">
        <w:rPr>
          <w:rFonts w:ascii="Arial" w:hAnsi="Arial" w:cs="Arial"/>
        </w:rPr>
        <w:t xml:space="preserve">writing. </w:t>
      </w:r>
    </w:p>
    <w:p w:rsidR="00696940" w:rsidRDefault="00696940"/>
    <w:p w:rsidR="000B07E4" w:rsidRPr="00F702F3" w:rsidRDefault="00A96DEA" w:rsidP="00691310">
      <w:pPr>
        <w:pStyle w:val="Heading3"/>
        <w:spacing w:before="0" w:line="240" w:lineRule="auto"/>
        <w:jc w:val="both"/>
        <w:rPr>
          <w:rFonts w:ascii="Arial" w:hAnsi="Arial" w:cs="Arial"/>
        </w:rPr>
      </w:pPr>
      <w:r w:rsidRPr="00F702F3">
        <w:rPr>
          <w:rFonts w:ascii="Arial" w:hAnsi="Arial" w:cs="Arial"/>
        </w:rPr>
        <w:t xml:space="preserve">Blackboard and </w:t>
      </w:r>
      <w:r w:rsidR="009965E8" w:rsidRPr="00F702F3">
        <w:rPr>
          <w:rFonts w:ascii="Arial" w:hAnsi="Arial" w:cs="Arial"/>
        </w:rPr>
        <w:t>Course Communication</w:t>
      </w:r>
    </w:p>
    <w:p w:rsidR="00671851" w:rsidRDefault="00671851" w:rsidP="00691310">
      <w:pPr>
        <w:pStyle w:val="ListParagraph"/>
        <w:spacing w:after="0" w:line="240" w:lineRule="auto"/>
        <w:ind w:left="0"/>
        <w:jc w:val="both"/>
        <w:rPr>
          <w:rFonts w:ascii="Arial" w:hAnsi="Arial" w:cs="Arial"/>
        </w:rPr>
      </w:pPr>
      <w:r>
        <w:rPr>
          <w:rFonts w:ascii="Arial" w:hAnsi="Arial" w:cs="Arial"/>
        </w:rPr>
        <w:t xml:space="preserve">Students should check </w:t>
      </w:r>
      <w:r w:rsidR="00A96DEA" w:rsidRPr="00F702F3">
        <w:rPr>
          <w:rFonts w:ascii="Arial" w:hAnsi="Arial" w:cs="Arial"/>
        </w:rPr>
        <w:t>B</w:t>
      </w:r>
      <w:r w:rsidR="00D670E9" w:rsidRPr="00F702F3">
        <w:rPr>
          <w:rFonts w:ascii="Arial" w:hAnsi="Arial" w:cs="Arial"/>
        </w:rPr>
        <w:t>lackboard</w:t>
      </w:r>
      <w:r>
        <w:rPr>
          <w:rFonts w:ascii="Arial" w:hAnsi="Arial" w:cs="Arial"/>
        </w:rPr>
        <w:t xml:space="preserve"> and </w:t>
      </w:r>
      <w:r w:rsidR="00D670E9" w:rsidRPr="00F702F3">
        <w:rPr>
          <w:rFonts w:ascii="Arial" w:hAnsi="Arial" w:cs="Arial"/>
        </w:rPr>
        <w:t>their VCCS student e</w:t>
      </w:r>
      <w:r w:rsidR="00A96DEA" w:rsidRPr="00F702F3">
        <w:rPr>
          <w:rFonts w:ascii="Arial" w:hAnsi="Arial" w:cs="Arial"/>
        </w:rPr>
        <w:t>mail accounts</w:t>
      </w:r>
      <w:r>
        <w:rPr>
          <w:rFonts w:ascii="Arial" w:hAnsi="Arial" w:cs="Arial"/>
        </w:rPr>
        <w:t xml:space="preserve"> regularly at least every 72 hours.  The best way to reach the instructor is by email.  The instructor will respond within 72 hours, although generally much sooner.</w:t>
      </w:r>
    </w:p>
    <w:p w:rsidR="00691310" w:rsidRPr="00F702F3" w:rsidRDefault="00691310" w:rsidP="00691310"/>
    <w:p w:rsidR="00E72AB0" w:rsidRPr="00F702F3" w:rsidRDefault="00E72AB0"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Course Policies</w:t>
      </w:r>
    </w:p>
    <w:p w:rsidR="00E72AB0" w:rsidRPr="00F702F3" w:rsidRDefault="00E72AB0" w:rsidP="005721E5">
      <w:pPr>
        <w:spacing w:after="0" w:line="240" w:lineRule="auto"/>
        <w:jc w:val="both"/>
        <w:rPr>
          <w:rFonts w:ascii="Arial" w:hAnsi="Arial" w:cs="Arial"/>
        </w:rPr>
      </w:pPr>
    </w:p>
    <w:p w:rsidR="00E72AB0" w:rsidRPr="00F702F3" w:rsidRDefault="00E72AB0" w:rsidP="00006AA2">
      <w:pPr>
        <w:spacing w:after="0" w:line="240" w:lineRule="auto"/>
        <w:ind w:left="360" w:hanging="360"/>
        <w:jc w:val="both"/>
        <w:rPr>
          <w:rFonts w:ascii="Arial" w:hAnsi="Arial" w:cs="Arial"/>
          <w:u w:val="single"/>
        </w:rPr>
      </w:pPr>
      <w:r w:rsidRPr="00F702F3">
        <w:rPr>
          <w:rFonts w:ascii="Arial" w:hAnsi="Arial" w:cs="Arial"/>
          <w:b/>
        </w:rPr>
        <w:t xml:space="preserve">1. </w:t>
      </w:r>
      <w:r w:rsidR="00006AA2" w:rsidRPr="00F702F3">
        <w:rPr>
          <w:rFonts w:ascii="Arial" w:hAnsi="Arial" w:cs="Arial"/>
          <w:b/>
        </w:rPr>
        <w:tab/>
      </w:r>
      <w:r w:rsidR="004D41DC">
        <w:rPr>
          <w:rFonts w:ascii="Arial" w:hAnsi="Arial" w:cs="Arial"/>
          <w:b/>
        </w:rPr>
        <w:t>Attendance</w:t>
      </w:r>
      <w:r w:rsidRPr="00F702F3">
        <w:rPr>
          <w:rFonts w:ascii="Arial" w:hAnsi="Arial" w:cs="Arial"/>
          <w:b/>
        </w:rPr>
        <w:t xml:space="preserve"> Policy</w:t>
      </w:r>
      <w:r w:rsidRPr="00F702F3">
        <w:rPr>
          <w:rFonts w:ascii="Arial" w:hAnsi="Arial" w:cs="Arial"/>
        </w:rPr>
        <w:t>: All students are expected to be present and on time at all scheduled class and laboratory meetings.</w:t>
      </w:r>
      <w:r w:rsidR="007D4C96" w:rsidRPr="00F702F3">
        <w:rPr>
          <w:rFonts w:ascii="Arial" w:hAnsi="Arial" w:cs="Arial"/>
        </w:rPr>
        <w:t xml:space="preserve"> </w:t>
      </w:r>
      <w:r w:rsidRPr="00F702F3">
        <w:rPr>
          <w:rFonts w:ascii="Arial" w:hAnsi="Arial" w:cs="Arial"/>
        </w:rPr>
        <w:t>Instructors are not required to admit a student who arrives late to the classroom.</w:t>
      </w:r>
      <w:r w:rsidR="007D4C96" w:rsidRPr="00F702F3">
        <w:rPr>
          <w:rFonts w:ascii="Arial" w:hAnsi="Arial" w:cs="Arial"/>
        </w:rPr>
        <w:t xml:space="preserve"> </w:t>
      </w:r>
      <w:r w:rsidRPr="00F702F3">
        <w:rPr>
          <w:rFonts w:ascii="Arial" w:hAnsi="Arial" w:cs="Arial"/>
        </w:rPr>
        <w:t>A student who adds a class or registers after the first day of classes is counted absent from all class meetings missed</w:t>
      </w:r>
      <w:r w:rsidR="00A30521" w:rsidRPr="00F702F3">
        <w:rPr>
          <w:rFonts w:ascii="Arial" w:hAnsi="Arial" w:cs="Arial"/>
        </w:rPr>
        <w:t>.</w:t>
      </w:r>
    </w:p>
    <w:p w:rsidR="00E72AB0" w:rsidRPr="00F702F3" w:rsidRDefault="00E72AB0" w:rsidP="00691310">
      <w:pPr>
        <w:spacing w:after="0" w:line="240" w:lineRule="auto"/>
        <w:ind w:left="720"/>
        <w:jc w:val="both"/>
        <w:rPr>
          <w:rFonts w:ascii="Arial" w:hAnsi="Arial" w:cs="Arial"/>
        </w:rPr>
      </w:pPr>
    </w:p>
    <w:p w:rsidR="00A30521" w:rsidRPr="00F702F3" w:rsidRDefault="00E72AB0" w:rsidP="00691310">
      <w:pPr>
        <w:pStyle w:val="CommentText"/>
        <w:spacing w:after="0"/>
        <w:jc w:val="both"/>
        <w:rPr>
          <w:rFonts w:ascii="Arial" w:hAnsi="Arial" w:cs="Arial"/>
          <w:sz w:val="22"/>
          <w:szCs w:val="22"/>
        </w:rPr>
      </w:pPr>
      <w:r w:rsidRPr="00F702F3">
        <w:rPr>
          <w:rFonts w:ascii="Arial" w:hAnsi="Arial" w:cs="Arial"/>
          <w:sz w:val="22"/>
          <w:szCs w:val="22"/>
        </w:rPr>
        <w:t xml:space="preserve">If a student is absent more than </w:t>
      </w:r>
      <w:r w:rsidR="00A30521" w:rsidRPr="00F702F3">
        <w:rPr>
          <w:rFonts w:ascii="Arial" w:hAnsi="Arial" w:cs="Arial"/>
          <w:sz w:val="22"/>
          <w:szCs w:val="22"/>
        </w:rPr>
        <w:t xml:space="preserve">15 </w:t>
      </w:r>
      <w:r w:rsidRPr="00F702F3">
        <w:rPr>
          <w:rFonts w:ascii="Arial" w:hAnsi="Arial" w:cs="Arial"/>
          <w:sz w:val="22"/>
          <w:szCs w:val="22"/>
        </w:rPr>
        <w:t>percent of scheduled instructional time, attendance may be defined as unsatisfactory. This calculation include</w:t>
      </w:r>
      <w:r w:rsidR="004D41DC">
        <w:rPr>
          <w:rFonts w:ascii="Arial" w:hAnsi="Arial" w:cs="Arial"/>
          <w:sz w:val="22"/>
          <w:szCs w:val="22"/>
        </w:rPr>
        <w:t xml:space="preserve">s absences occurring during </w:t>
      </w:r>
      <w:proofErr w:type="gramStart"/>
      <w:r w:rsidR="004D41DC">
        <w:rPr>
          <w:rFonts w:ascii="Arial" w:hAnsi="Arial" w:cs="Arial"/>
          <w:sz w:val="22"/>
          <w:szCs w:val="22"/>
        </w:rPr>
        <w:t>the a</w:t>
      </w:r>
      <w:r w:rsidRPr="00F702F3">
        <w:rPr>
          <w:rFonts w:ascii="Arial" w:hAnsi="Arial" w:cs="Arial"/>
          <w:sz w:val="22"/>
          <w:szCs w:val="22"/>
        </w:rPr>
        <w:t>dd</w:t>
      </w:r>
      <w:proofErr w:type="gramEnd"/>
      <w:r w:rsidRPr="00F702F3">
        <w:rPr>
          <w:rFonts w:ascii="Arial" w:hAnsi="Arial" w:cs="Arial"/>
          <w:sz w:val="22"/>
          <w:szCs w:val="22"/>
        </w:rPr>
        <w:t>/drop period. See also the Withdrawal Policy in this syllabus for more information.</w:t>
      </w:r>
      <w:r w:rsidR="00A30521" w:rsidRPr="00F702F3">
        <w:rPr>
          <w:rFonts w:ascii="Arial" w:hAnsi="Arial" w:cs="Arial"/>
          <w:sz w:val="22"/>
          <w:szCs w:val="22"/>
        </w:rPr>
        <w:t xml:space="preserve"> Per the college’s attendance policy</w:t>
      </w:r>
      <w:r w:rsidR="00A257AE" w:rsidRPr="00F702F3">
        <w:rPr>
          <w:rFonts w:ascii="Arial" w:hAnsi="Arial" w:cs="Arial"/>
          <w:sz w:val="22"/>
          <w:szCs w:val="22"/>
        </w:rPr>
        <w:t>,</w:t>
      </w:r>
      <w:r w:rsidR="00A30521" w:rsidRPr="00F702F3">
        <w:rPr>
          <w:rFonts w:ascii="Arial" w:hAnsi="Arial" w:cs="Arial"/>
          <w:sz w:val="22"/>
          <w:szCs w:val="22"/>
        </w:rPr>
        <w:t xml:space="preserve"> faculty ha</w:t>
      </w:r>
      <w:r w:rsidR="00A257AE" w:rsidRPr="00F702F3">
        <w:rPr>
          <w:rFonts w:ascii="Arial" w:hAnsi="Arial" w:cs="Arial"/>
          <w:sz w:val="22"/>
          <w:szCs w:val="22"/>
        </w:rPr>
        <w:t>s</w:t>
      </w:r>
      <w:r w:rsidR="00A30521" w:rsidRPr="00F702F3">
        <w:rPr>
          <w:rFonts w:ascii="Arial" w:hAnsi="Arial" w:cs="Arial"/>
          <w:sz w:val="22"/>
          <w:szCs w:val="22"/>
        </w:rPr>
        <w:t xml:space="preserve"> the right to develop a more stringent policy as well.</w:t>
      </w:r>
      <w:r w:rsidR="004D41DC">
        <w:rPr>
          <w:rFonts w:ascii="Arial" w:hAnsi="Arial" w:cs="Arial"/>
          <w:sz w:val="22"/>
          <w:szCs w:val="22"/>
        </w:rPr>
        <w:t xml:space="preserve"> Students who do not attend or participate in class by the deadline to drop for tuition refund may be deleted from the course. </w:t>
      </w:r>
    </w:p>
    <w:p w:rsidR="00E72AB0" w:rsidRPr="00F702F3" w:rsidRDefault="00E72AB0" w:rsidP="00691310">
      <w:pPr>
        <w:spacing w:after="0" w:line="240" w:lineRule="auto"/>
        <w:jc w:val="both"/>
        <w:rPr>
          <w:rFonts w:ascii="Arial" w:hAnsi="Arial" w:cs="Arial"/>
        </w:rPr>
      </w:pPr>
    </w:p>
    <w:p w:rsidR="00E72AB0" w:rsidRPr="00F702F3" w:rsidRDefault="00E72AB0" w:rsidP="00691310">
      <w:pPr>
        <w:spacing w:after="0" w:line="240" w:lineRule="auto"/>
        <w:ind w:left="720"/>
        <w:jc w:val="both"/>
        <w:rPr>
          <w:rFonts w:ascii="Arial" w:hAnsi="Arial" w:cs="Arial"/>
        </w:rPr>
      </w:pPr>
    </w:p>
    <w:p w:rsidR="00E72AB0" w:rsidRDefault="00E72AB0" w:rsidP="00006AA2">
      <w:pPr>
        <w:spacing w:after="0" w:line="240" w:lineRule="auto"/>
        <w:ind w:left="360" w:hanging="360"/>
        <w:jc w:val="both"/>
        <w:rPr>
          <w:rFonts w:ascii="Arial" w:hAnsi="Arial" w:cs="Arial"/>
        </w:rPr>
      </w:pPr>
      <w:r w:rsidRPr="00F702F3">
        <w:rPr>
          <w:rFonts w:ascii="Arial" w:hAnsi="Arial" w:cs="Arial"/>
          <w:b/>
        </w:rPr>
        <w:t xml:space="preserve">2. </w:t>
      </w:r>
      <w:r w:rsidR="00006AA2" w:rsidRPr="00F702F3">
        <w:rPr>
          <w:rFonts w:ascii="Arial" w:hAnsi="Arial" w:cs="Arial"/>
          <w:b/>
        </w:rPr>
        <w:tab/>
      </w:r>
      <w:r w:rsidRPr="00F702F3">
        <w:rPr>
          <w:rFonts w:ascii="Arial" w:hAnsi="Arial" w:cs="Arial"/>
          <w:b/>
        </w:rPr>
        <w:t>Late Work/Make-up Exam Policy</w:t>
      </w:r>
      <w:r w:rsidRPr="00F702F3">
        <w:rPr>
          <w:rFonts w:ascii="Arial" w:hAnsi="Arial" w:cs="Arial"/>
        </w:rPr>
        <w:t xml:space="preserve">: </w:t>
      </w:r>
    </w:p>
    <w:p w:rsidR="005721E5" w:rsidRDefault="00D64AA2" w:rsidP="005721E5">
      <w:pPr>
        <w:pStyle w:val="ListParagraph"/>
        <w:numPr>
          <w:ilvl w:val="0"/>
          <w:numId w:val="20"/>
        </w:numPr>
        <w:spacing w:after="0" w:line="240" w:lineRule="auto"/>
        <w:ind w:left="1080"/>
        <w:contextualSpacing w:val="0"/>
        <w:rPr>
          <w:rFonts w:ascii="Arial" w:hAnsi="Arial" w:cs="Arial"/>
        </w:rPr>
      </w:pPr>
      <w:r>
        <w:rPr>
          <w:rFonts w:ascii="Arial" w:hAnsi="Arial" w:cs="Arial"/>
        </w:rPr>
        <w:t>No late assignments will be accepted through Mastering Engineering.</w:t>
      </w:r>
    </w:p>
    <w:p w:rsidR="005721E5" w:rsidRDefault="00D64AA2" w:rsidP="005721E5">
      <w:pPr>
        <w:pStyle w:val="ListParagraph"/>
        <w:numPr>
          <w:ilvl w:val="0"/>
          <w:numId w:val="20"/>
        </w:numPr>
        <w:spacing w:after="0" w:line="240" w:lineRule="auto"/>
        <w:ind w:left="1080"/>
        <w:contextualSpacing w:val="0"/>
        <w:rPr>
          <w:rFonts w:ascii="Arial" w:hAnsi="Arial" w:cs="Arial"/>
        </w:rPr>
      </w:pPr>
      <w:proofErr w:type="gramStart"/>
      <w:r>
        <w:rPr>
          <w:rFonts w:ascii="Arial" w:hAnsi="Arial" w:cs="Arial"/>
        </w:rPr>
        <w:t xml:space="preserve">PSPICE </w:t>
      </w:r>
      <w:r w:rsidR="00EF280F">
        <w:rPr>
          <w:rFonts w:ascii="Arial" w:hAnsi="Arial" w:cs="Arial"/>
        </w:rPr>
        <w:t xml:space="preserve"> and</w:t>
      </w:r>
      <w:proofErr w:type="gramEnd"/>
      <w:r w:rsidR="00EF280F">
        <w:rPr>
          <w:rFonts w:ascii="Arial" w:hAnsi="Arial" w:cs="Arial"/>
        </w:rPr>
        <w:t xml:space="preserve"> MATLAB </w:t>
      </w:r>
      <w:r>
        <w:rPr>
          <w:rFonts w:ascii="Arial" w:hAnsi="Arial" w:cs="Arial"/>
        </w:rPr>
        <w:t xml:space="preserve">assignments will </w:t>
      </w:r>
      <w:r w:rsidR="00FF19C8">
        <w:rPr>
          <w:rFonts w:ascii="Arial" w:hAnsi="Arial" w:cs="Arial"/>
        </w:rPr>
        <w:t xml:space="preserve">be accepted </w:t>
      </w:r>
      <w:r w:rsidR="00EF280F">
        <w:rPr>
          <w:rFonts w:ascii="Arial" w:hAnsi="Arial" w:cs="Arial"/>
        </w:rPr>
        <w:t>up to 2 weeks la</w:t>
      </w:r>
      <w:r>
        <w:rPr>
          <w:rFonts w:ascii="Arial" w:hAnsi="Arial" w:cs="Arial"/>
        </w:rPr>
        <w:t xml:space="preserve">te with a 10-point penalty, but no late </w:t>
      </w:r>
      <w:r w:rsidR="00EF280F">
        <w:rPr>
          <w:rFonts w:ascii="Arial" w:hAnsi="Arial" w:cs="Arial"/>
        </w:rPr>
        <w:t xml:space="preserve">PSPICE or MATLAB </w:t>
      </w:r>
      <w:r>
        <w:rPr>
          <w:rFonts w:ascii="Arial" w:hAnsi="Arial" w:cs="Arial"/>
        </w:rPr>
        <w:t>assignments will be accepted after the final exam</w:t>
      </w:r>
      <w:r w:rsidR="00FF19C8">
        <w:rPr>
          <w:rFonts w:ascii="Arial" w:hAnsi="Arial" w:cs="Arial"/>
        </w:rPr>
        <w:t>.</w:t>
      </w:r>
      <w:bookmarkStart w:id="0" w:name="_GoBack"/>
      <w:bookmarkEnd w:id="0"/>
    </w:p>
    <w:p w:rsidR="00FF19C8" w:rsidRDefault="00FF19C8" w:rsidP="005721E5">
      <w:pPr>
        <w:pStyle w:val="ListParagraph"/>
        <w:numPr>
          <w:ilvl w:val="0"/>
          <w:numId w:val="20"/>
        </w:numPr>
        <w:spacing w:after="0" w:line="240" w:lineRule="auto"/>
        <w:ind w:left="1080"/>
        <w:contextualSpacing w:val="0"/>
        <w:rPr>
          <w:rFonts w:ascii="Arial" w:hAnsi="Arial" w:cs="Arial"/>
        </w:rPr>
      </w:pPr>
      <w:r>
        <w:rPr>
          <w:rFonts w:ascii="Arial" w:hAnsi="Arial" w:cs="Arial"/>
        </w:rPr>
        <w:lastRenderedPageBreak/>
        <w:t>No make-up tests are allowed.  Missing a test will result in a grade of 0 for the test unless the student gets approval before the tests or notifies the instructor within 24 hours of the test in case of emergency.</w:t>
      </w:r>
    </w:p>
    <w:p w:rsidR="00FF19C8" w:rsidRDefault="00FF19C8" w:rsidP="005721E5">
      <w:pPr>
        <w:pStyle w:val="ListParagraph"/>
        <w:numPr>
          <w:ilvl w:val="0"/>
          <w:numId w:val="20"/>
        </w:numPr>
        <w:spacing w:after="0" w:line="240" w:lineRule="auto"/>
        <w:ind w:left="1080"/>
        <w:contextualSpacing w:val="0"/>
        <w:rPr>
          <w:rFonts w:ascii="Arial" w:hAnsi="Arial" w:cs="Arial"/>
        </w:rPr>
      </w:pPr>
      <w:r>
        <w:rPr>
          <w:rFonts w:ascii="Arial" w:hAnsi="Arial" w:cs="Arial"/>
        </w:rPr>
        <w:t>Students will not receive credit for group assignments if they were absent when the group assignment was performed.</w:t>
      </w:r>
    </w:p>
    <w:p w:rsidR="005721E5" w:rsidRPr="00F702F3" w:rsidRDefault="005721E5" w:rsidP="00006AA2">
      <w:pPr>
        <w:spacing w:after="0" w:line="240" w:lineRule="auto"/>
        <w:ind w:left="360" w:hanging="360"/>
        <w:jc w:val="both"/>
        <w:rPr>
          <w:rFonts w:ascii="Arial" w:hAnsi="Arial" w:cs="Arial"/>
        </w:rPr>
      </w:pPr>
    </w:p>
    <w:p w:rsidR="00E72AB0" w:rsidRPr="00F702F3" w:rsidRDefault="00E72AB0" w:rsidP="00691310">
      <w:pPr>
        <w:spacing w:after="0" w:line="240" w:lineRule="auto"/>
        <w:jc w:val="both"/>
        <w:rPr>
          <w:rFonts w:ascii="Arial" w:hAnsi="Arial" w:cs="Arial"/>
        </w:rPr>
      </w:pPr>
    </w:p>
    <w:p w:rsidR="00362393" w:rsidRPr="00F702F3" w:rsidRDefault="00362393" w:rsidP="00006AA2">
      <w:pPr>
        <w:ind w:left="360" w:hanging="360"/>
        <w:rPr>
          <w:rFonts w:ascii="Arial" w:hAnsi="Arial" w:cs="Arial"/>
        </w:rPr>
      </w:pPr>
      <w:r w:rsidRPr="00F702F3">
        <w:rPr>
          <w:rFonts w:ascii="Arial" w:hAnsi="Arial" w:cs="Arial"/>
          <w:b/>
        </w:rPr>
        <w:t xml:space="preserve">3. </w:t>
      </w:r>
      <w:r w:rsidR="00006AA2" w:rsidRPr="00F702F3">
        <w:rPr>
          <w:rFonts w:ascii="Arial" w:hAnsi="Arial" w:cs="Arial"/>
          <w:b/>
        </w:rPr>
        <w:tab/>
      </w:r>
      <w:r w:rsidRPr="00F702F3">
        <w:rPr>
          <w:rFonts w:ascii="Arial" w:hAnsi="Arial" w:cs="Arial"/>
          <w:b/>
        </w:rPr>
        <w:t>Statement on Classroom</w:t>
      </w:r>
      <w:r w:rsidR="00E72AB0" w:rsidRPr="00F702F3">
        <w:rPr>
          <w:rFonts w:ascii="Arial" w:hAnsi="Arial" w:cs="Arial"/>
          <w:b/>
        </w:rPr>
        <w:t xml:space="preserve"> Behavior</w:t>
      </w:r>
      <w:r w:rsidR="00E72AB0" w:rsidRPr="00F702F3">
        <w:rPr>
          <w:rFonts w:ascii="Arial" w:hAnsi="Arial" w:cs="Arial"/>
        </w:rPr>
        <w:t>:</w:t>
      </w:r>
      <w:r w:rsidR="007D4C96" w:rsidRPr="00F702F3">
        <w:rPr>
          <w:rFonts w:ascii="Arial" w:hAnsi="Arial" w:cs="Arial"/>
        </w:rPr>
        <w:t xml:space="preserve"> </w:t>
      </w:r>
      <w:r w:rsidRPr="00F702F3">
        <w:rPr>
          <w:rFonts w:ascii="Arial" w:hAnsi="Arial" w:cs="Arial"/>
        </w:rPr>
        <w:t xml:space="preserve">TCC is committed to maintaining a social and physical environment conducive to carrying out its education mission. Therefore, all </w:t>
      </w:r>
      <w:r w:rsidR="00F574C7">
        <w:rPr>
          <w:rFonts w:ascii="Arial" w:hAnsi="Arial" w:cs="Arial"/>
        </w:rPr>
        <w:t>members of the TCC community</w:t>
      </w:r>
      <w:r w:rsidRPr="00F702F3">
        <w:rPr>
          <w:rFonts w:ascii="Arial" w:hAnsi="Arial" w:cs="Arial"/>
        </w:rPr>
        <w:t xml:space="preserve"> are expected to demonstrate standards for civility.  </w:t>
      </w:r>
    </w:p>
    <w:p w:rsidR="00362393" w:rsidRPr="00F702F3" w:rsidRDefault="00362393" w:rsidP="00362393">
      <w:pPr>
        <w:pStyle w:val="ListParagraph"/>
        <w:numPr>
          <w:ilvl w:val="0"/>
          <w:numId w:val="20"/>
        </w:numPr>
        <w:spacing w:after="0" w:line="240" w:lineRule="auto"/>
        <w:ind w:left="1080"/>
        <w:contextualSpacing w:val="0"/>
        <w:rPr>
          <w:rFonts w:ascii="Arial" w:hAnsi="Arial" w:cs="Arial"/>
        </w:rPr>
      </w:pPr>
      <w:r w:rsidRPr="00F702F3">
        <w:rPr>
          <w:rFonts w:ascii="Arial" w:hAnsi="Arial" w:cs="Arial"/>
        </w:rPr>
        <w:t>Be moderate in speaking. Loud, obscene, argumentative, or threatening speech is disruptive to teaching and learning and is offensive to others. It has no place in an academic setting.</w:t>
      </w:r>
    </w:p>
    <w:p w:rsidR="00362393" w:rsidRPr="00F702F3" w:rsidRDefault="00362393" w:rsidP="00362393">
      <w:pPr>
        <w:pStyle w:val="ListParagraph"/>
        <w:numPr>
          <w:ilvl w:val="0"/>
          <w:numId w:val="20"/>
        </w:numPr>
        <w:spacing w:after="0" w:line="240" w:lineRule="auto"/>
        <w:ind w:left="1080"/>
        <w:contextualSpacing w:val="0"/>
        <w:rPr>
          <w:rFonts w:ascii="Arial" w:hAnsi="Arial" w:cs="Arial"/>
        </w:rPr>
      </w:pPr>
      <w:r w:rsidRPr="00F702F3">
        <w:rPr>
          <w:rFonts w:ascii="Arial" w:hAnsi="Arial" w:cs="Arial"/>
        </w:rPr>
        <w:t>Resolve any disagreements in a positive, non-combative manner. Request the assistance of college authorities if needed.</w:t>
      </w:r>
    </w:p>
    <w:p w:rsidR="00362393" w:rsidRPr="00F702F3" w:rsidRDefault="00362393" w:rsidP="00362393">
      <w:pPr>
        <w:pStyle w:val="ListParagraph"/>
        <w:numPr>
          <w:ilvl w:val="0"/>
          <w:numId w:val="20"/>
        </w:numPr>
        <w:spacing w:after="0" w:line="240" w:lineRule="auto"/>
        <w:ind w:left="1080"/>
        <w:contextualSpacing w:val="0"/>
        <w:rPr>
          <w:rFonts w:ascii="Arial" w:hAnsi="Arial" w:cs="Arial"/>
        </w:rPr>
      </w:pPr>
      <w:r w:rsidRPr="00F702F3">
        <w:rPr>
          <w:rFonts w:ascii="Arial" w:hAnsi="Arial" w:cs="Arial"/>
        </w:rPr>
        <w:t xml:space="preserve">Show respect for the comfort of others in an educational setting by observing acceptable standards for </w:t>
      </w:r>
      <w:r w:rsidR="002E2356">
        <w:rPr>
          <w:rFonts w:ascii="Arial" w:hAnsi="Arial" w:cs="Arial"/>
        </w:rPr>
        <w:t>personal cleanliness and dress.</w:t>
      </w:r>
    </w:p>
    <w:p w:rsidR="00145337" w:rsidRPr="00F702F3" w:rsidRDefault="00145337" w:rsidP="00691310">
      <w:pPr>
        <w:spacing w:after="0" w:line="240" w:lineRule="auto"/>
        <w:jc w:val="both"/>
        <w:rPr>
          <w:rFonts w:ascii="Arial" w:hAnsi="Arial" w:cs="Arial"/>
        </w:rPr>
      </w:pPr>
    </w:p>
    <w:p w:rsidR="00006AA2" w:rsidRPr="00F702F3" w:rsidRDefault="00145337" w:rsidP="007F1DA5">
      <w:pPr>
        <w:spacing w:after="0" w:line="240" w:lineRule="auto"/>
        <w:ind w:left="360" w:hanging="360"/>
        <w:jc w:val="both"/>
        <w:rPr>
          <w:rFonts w:ascii="Arial" w:hAnsi="Arial" w:cs="Arial"/>
        </w:rPr>
      </w:pPr>
      <w:r w:rsidRPr="00F702F3">
        <w:rPr>
          <w:rFonts w:ascii="Arial" w:hAnsi="Arial" w:cs="Arial"/>
          <w:b/>
        </w:rPr>
        <w:t xml:space="preserve">4. </w:t>
      </w:r>
      <w:r w:rsidR="00006AA2" w:rsidRPr="00F702F3">
        <w:rPr>
          <w:rFonts w:ascii="Arial" w:hAnsi="Arial" w:cs="Arial"/>
          <w:b/>
        </w:rPr>
        <w:tab/>
      </w:r>
      <w:r w:rsidRPr="00F702F3">
        <w:rPr>
          <w:rFonts w:ascii="Arial" w:hAnsi="Arial" w:cs="Arial"/>
          <w:b/>
        </w:rPr>
        <w:t>Electronic Devices Policy:</w:t>
      </w:r>
      <w:r w:rsidR="000F05EA" w:rsidRPr="00F702F3">
        <w:rPr>
          <w:rFonts w:ascii="Arial" w:hAnsi="Arial" w:cs="Arial"/>
          <w:b/>
        </w:rPr>
        <w:t xml:space="preserve"> </w:t>
      </w:r>
      <w:r w:rsidR="000F05EA" w:rsidRPr="00F702F3">
        <w:rPr>
          <w:rFonts w:ascii="Arial" w:hAnsi="Arial" w:cs="Arial"/>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must not be answered during class.]</w:t>
      </w:r>
    </w:p>
    <w:p w:rsidR="00006AA2" w:rsidRPr="00F702F3" w:rsidRDefault="00006AA2" w:rsidP="00006AA2">
      <w:pPr>
        <w:spacing w:after="0" w:line="240" w:lineRule="auto"/>
        <w:ind w:left="360" w:hanging="360"/>
        <w:jc w:val="both"/>
        <w:rPr>
          <w:rFonts w:ascii="Arial" w:hAnsi="Arial" w:cs="Arial"/>
        </w:rPr>
      </w:pPr>
    </w:p>
    <w:p w:rsidR="00B106E3" w:rsidRPr="00F702F3" w:rsidRDefault="00006AA2" w:rsidP="005721E5">
      <w:pPr>
        <w:spacing w:after="0" w:line="240" w:lineRule="auto"/>
        <w:ind w:left="360" w:hanging="360"/>
        <w:jc w:val="both"/>
        <w:rPr>
          <w:rFonts w:ascii="Arial" w:hAnsi="Arial" w:cs="Arial"/>
        </w:rPr>
      </w:pPr>
      <w:r w:rsidRPr="00F702F3">
        <w:rPr>
          <w:rFonts w:ascii="Arial" w:hAnsi="Arial" w:cs="Arial"/>
          <w:b/>
        </w:rPr>
        <w:t xml:space="preserve">5. </w:t>
      </w:r>
      <w:r w:rsidRPr="00F702F3">
        <w:rPr>
          <w:rFonts w:ascii="Arial" w:hAnsi="Arial" w:cs="Arial"/>
          <w:b/>
        </w:rPr>
        <w:tab/>
      </w:r>
      <w:r w:rsidR="0014687C" w:rsidRPr="00F702F3">
        <w:rPr>
          <w:rFonts w:ascii="Arial" w:hAnsi="Arial" w:cs="Arial"/>
          <w:b/>
        </w:rPr>
        <w:t xml:space="preserve">Disposition of Classes for Emergency Shutdown of the College: </w:t>
      </w:r>
    </w:p>
    <w:p w:rsidR="00006AA2" w:rsidRPr="00F702F3" w:rsidRDefault="00B106E3" w:rsidP="00006AA2">
      <w:pPr>
        <w:pStyle w:val="ListParagraph"/>
        <w:ind w:left="360" w:right="720"/>
        <w:contextualSpacing w:val="0"/>
        <w:jc w:val="both"/>
        <w:rPr>
          <w:rFonts w:ascii="Arial" w:hAnsi="Arial" w:cs="Arial"/>
          <w:i/>
        </w:rPr>
      </w:pPr>
      <w:r w:rsidRPr="00F702F3">
        <w:rPr>
          <w:rFonts w:ascii="Arial" w:hAnsi="Arial" w:cs="Arial"/>
          <w:i/>
        </w:rPr>
        <w:t xml:space="preserve">In the event of an emergency shutdown of the college, the president and her executive staff may elect to conclude the term in session if eighty-five percent or more of that term has been completed. If the term in session is concluded, faculty shall compute final grades of students based on coursework completed at that point. </w:t>
      </w:r>
    </w:p>
    <w:p w:rsidR="00691310" w:rsidRPr="00F702F3" w:rsidRDefault="00691310" w:rsidP="00691310">
      <w:pPr>
        <w:pStyle w:val="Heading1"/>
        <w:spacing w:before="0" w:after="0" w:line="240" w:lineRule="auto"/>
        <w:jc w:val="both"/>
        <w:rPr>
          <w:rFonts w:ascii="Arial" w:hAnsi="Arial" w:cs="Arial"/>
          <w:color w:val="1F497D" w:themeColor="text2"/>
        </w:rPr>
      </w:pPr>
    </w:p>
    <w:p w:rsidR="000F3C31" w:rsidRPr="00F702F3" w:rsidRDefault="00B80FA7" w:rsidP="00691310">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Academic</w:t>
      </w:r>
      <w:r w:rsidR="000F3C31" w:rsidRPr="00F702F3">
        <w:rPr>
          <w:rFonts w:ascii="Arial" w:hAnsi="Arial" w:cs="Arial"/>
          <w:color w:val="1F497D" w:themeColor="text2"/>
        </w:rPr>
        <w:t xml:space="preserve"> Policies</w:t>
      </w:r>
    </w:p>
    <w:p w:rsidR="00F66EC8" w:rsidRPr="00F702F3" w:rsidRDefault="00350325" w:rsidP="00691310">
      <w:pPr>
        <w:spacing w:after="0" w:line="240" w:lineRule="auto"/>
        <w:jc w:val="both"/>
        <w:rPr>
          <w:rFonts w:ascii="Arial" w:hAnsi="Arial" w:cs="Arial"/>
        </w:rPr>
      </w:pPr>
      <w:r w:rsidRPr="00F702F3">
        <w:rPr>
          <w:rFonts w:ascii="Arial" w:hAnsi="Arial" w:cs="Arial"/>
        </w:rPr>
        <w:t xml:space="preserve">Students are responsible for being aware of the policies, procedures, and student responsibilities contained within the current edition of the </w:t>
      </w:r>
      <w:r w:rsidR="00C77E3E" w:rsidRPr="00F702F3">
        <w:rPr>
          <w:rFonts w:ascii="Arial" w:hAnsi="Arial" w:cs="Arial"/>
        </w:rPr>
        <w:t>TCC</w:t>
      </w:r>
      <w:r w:rsidRPr="00F702F3">
        <w:rPr>
          <w:rFonts w:ascii="Arial" w:hAnsi="Arial" w:cs="Arial"/>
        </w:rPr>
        <w:t xml:space="preserve"> </w:t>
      </w:r>
      <w:r w:rsidRPr="00F702F3">
        <w:rPr>
          <w:rFonts w:ascii="Arial" w:hAnsi="Arial" w:cs="Arial"/>
          <w:i/>
        </w:rPr>
        <w:t>Catalog</w:t>
      </w:r>
      <w:r w:rsidRPr="00F702F3">
        <w:rPr>
          <w:rFonts w:ascii="Arial" w:hAnsi="Arial" w:cs="Arial"/>
        </w:rPr>
        <w:t xml:space="preserve"> and </w:t>
      </w:r>
      <w:r w:rsidRPr="00F702F3">
        <w:rPr>
          <w:rFonts w:ascii="Arial" w:hAnsi="Arial" w:cs="Arial"/>
          <w:i/>
        </w:rPr>
        <w:t>Student Handbook</w:t>
      </w:r>
      <w:r w:rsidRPr="00F702F3">
        <w:rPr>
          <w:rFonts w:ascii="Arial" w:hAnsi="Arial" w:cs="Arial"/>
        </w:rPr>
        <w:t xml:space="preserve">. Students should familiarize themselves with the </w:t>
      </w:r>
      <w:r w:rsidR="00C77E3E" w:rsidRPr="00F702F3">
        <w:rPr>
          <w:rFonts w:ascii="Arial" w:hAnsi="Arial" w:cs="Arial"/>
        </w:rPr>
        <w:t>c</w:t>
      </w:r>
      <w:r w:rsidRPr="00F702F3">
        <w:rPr>
          <w:rFonts w:ascii="Arial" w:hAnsi="Arial" w:cs="Arial"/>
        </w:rPr>
        <w:t xml:space="preserve">ollege's policies regarding misconduct and inclement weather found in the </w:t>
      </w:r>
      <w:r w:rsidRPr="00F702F3">
        <w:rPr>
          <w:rFonts w:ascii="Arial" w:hAnsi="Arial" w:cs="Arial"/>
          <w:i/>
        </w:rPr>
        <w:t>Student Handbook</w:t>
      </w:r>
      <w:r w:rsidRPr="00F702F3">
        <w:rPr>
          <w:rFonts w:ascii="Arial" w:hAnsi="Arial" w:cs="Arial"/>
        </w:rPr>
        <w:t>.</w:t>
      </w:r>
    </w:p>
    <w:p w:rsidR="00691310" w:rsidRPr="00F702F3" w:rsidRDefault="00691310" w:rsidP="00691310">
      <w:pPr>
        <w:pStyle w:val="Heading3"/>
        <w:spacing w:before="0" w:line="240" w:lineRule="auto"/>
        <w:jc w:val="both"/>
        <w:rPr>
          <w:rFonts w:ascii="Arial" w:hAnsi="Arial" w:cs="Arial"/>
        </w:rPr>
      </w:pPr>
    </w:p>
    <w:p w:rsidR="00B468F0" w:rsidRPr="00F702F3" w:rsidRDefault="00B468F0" w:rsidP="00691310">
      <w:pPr>
        <w:pStyle w:val="Heading3"/>
        <w:spacing w:before="0" w:line="240" w:lineRule="auto"/>
        <w:jc w:val="both"/>
        <w:rPr>
          <w:rFonts w:ascii="Arial" w:hAnsi="Arial" w:cs="Arial"/>
        </w:rPr>
      </w:pPr>
      <w:r w:rsidRPr="00F702F3">
        <w:rPr>
          <w:rFonts w:ascii="Arial" w:hAnsi="Arial" w:cs="Arial"/>
        </w:rPr>
        <w:t>Withdrawal Policy</w:t>
      </w:r>
    </w:p>
    <w:p w:rsidR="00B468F0" w:rsidRPr="00F702F3" w:rsidRDefault="00B468F0" w:rsidP="002C2E14">
      <w:pPr>
        <w:autoSpaceDE w:val="0"/>
        <w:autoSpaceDN w:val="0"/>
        <w:adjustRightInd w:val="0"/>
        <w:spacing w:after="0" w:line="240" w:lineRule="auto"/>
        <w:jc w:val="both"/>
        <w:rPr>
          <w:rFonts w:ascii="Arial" w:hAnsi="Arial" w:cs="Arial"/>
        </w:rPr>
      </w:pPr>
      <w:r w:rsidRPr="00F702F3">
        <w:rPr>
          <w:rFonts w:ascii="Arial" w:hAnsi="Arial" w:cs="Arial"/>
          <w:iCs/>
        </w:rPr>
        <w:t>Students who wish to withdraw without academic penalty should contact a counselor to determine the appropriate procedure</w:t>
      </w:r>
      <w:r w:rsidR="00A257AE" w:rsidRPr="00F702F3">
        <w:rPr>
          <w:rFonts w:ascii="Arial" w:hAnsi="Arial" w:cs="Arial"/>
          <w:iCs/>
        </w:rPr>
        <w:t xml:space="preserve">. </w:t>
      </w:r>
      <w:r w:rsidRPr="00F702F3">
        <w:rPr>
          <w:rFonts w:ascii="Arial" w:hAnsi="Arial" w:cs="Arial"/>
          <w:iCs/>
        </w:rPr>
        <w:t xml:space="preserve">Withdrawals through completion of 60 percent of a session will result in a </w:t>
      </w:r>
      <w:r w:rsidRPr="00F702F3">
        <w:rPr>
          <w:rFonts w:ascii="Arial" w:hAnsi="Arial" w:cs="Arial"/>
          <w:b/>
          <w:iCs/>
        </w:rPr>
        <w:t>W</w:t>
      </w:r>
      <w:r w:rsidRPr="00F702F3">
        <w:rPr>
          <w:rFonts w:ascii="Arial" w:hAnsi="Arial" w:cs="Arial"/>
          <w:iCs/>
        </w:rPr>
        <w:t xml:space="preserve"> grade. After 60 percent of a session is completed, a withdrawal will result in a grade of </w:t>
      </w:r>
      <w:r w:rsidRPr="00F702F3">
        <w:rPr>
          <w:rFonts w:ascii="Arial" w:hAnsi="Arial" w:cs="Arial"/>
          <w:b/>
          <w:iCs/>
        </w:rPr>
        <w:t>F</w:t>
      </w:r>
      <w:r w:rsidRPr="00F702F3">
        <w:rPr>
          <w:rFonts w:ascii="Arial" w:hAnsi="Arial" w:cs="Arial"/>
          <w:iCs/>
        </w:rPr>
        <w:t xml:space="preserve"> in a credit course or a grade of </w:t>
      </w:r>
      <w:r w:rsidRPr="00F702F3">
        <w:rPr>
          <w:rFonts w:ascii="Arial" w:hAnsi="Arial" w:cs="Arial"/>
          <w:b/>
          <w:iCs/>
        </w:rPr>
        <w:t>U</w:t>
      </w:r>
      <w:r w:rsidRPr="00F702F3">
        <w:rPr>
          <w:rFonts w:ascii="Arial" w:hAnsi="Arial" w:cs="Arial"/>
          <w:iCs/>
        </w:rPr>
        <w:t xml:space="preserve"> in a developmental course, except under mitigating circumstances that must be documented by the instructor and approved by the academic dean. Dynamic session classes have unique refund and withdrawal dates. Contact a campus Enrollment Services Office for more information</w:t>
      </w:r>
      <w:r w:rsidR="00A30521" w:rsidRPr="00F702F3">
        <w:rPr>
          <w:rFonts w:ascii="Arial" w:hAnsi="Arial" w:cs="Arial"/>
        </w:rPr>
        <w:t xml:space="preserve">, or visit </w:t>
      </w:r>
      <w:hyperlink r:id="rId13" w:history="1">
        <w:r w:rsidR="00A30521" w:rsidRPr="00F702F3">
          <w:rPr>
            <w:rStyle w:val="Hyperlink"/>
            <w:rFonts w:ascii="Arial" w:hAnsi="Arial" w:cs="Arial"/>
          </w:rPr>
          <w:t>http://www.tcc.edu/students/calendar/academic/Dynamic.htm</w:t>
        </w:r>
      </w:hyperlink>
      <w:r w:rsidR="00A30521" w:rsidRPr="00F702F3">
        <w:rPr>
          <w:rFonts w:ascii="Arial" w:hAnsi="Arial" w:cs="Arial"/>
        </w:rPr>
        <w:t xml:space="preserve">. </w:t>
      </w:r>
    </w:p>
    <w:p w:rsidR="002C2E14" w:rsidRPr="00F702F3" w:rsidRDefault="002C2E14" w:rsidP="002C2E14">
      <w:pPr>
        <w:autoSpaceDE w:val="0"/>
        <w:autoSpaceDN w:val="0"/>
        <w:adjustRightInd w:val="0"/>
        <w:spacing w:after="0" w:line="240" w:lineRule="auto"/>
        <w:jc w:val="both"/>
        <w:rPr>
          <w:rFonts w:ascii="Arial" w:hAnsi="Arial" w:cs="Arial"/>
        </w:rPr>
      </w:pPr>
    </w:p>
    <w:p w:rsidR="002C2E14" w:rsidRPr="00F702F3" w:rsidRDefault="002C2E14" w:rsidP="002C2E14">
      <w:pPr>
        <w:spacing w:after="0" w:line="240" w:lineRule="auto"/>
        <w:jc w:val="both"/>
        <w:rPr>
          <w:rFonts w:ascii="Arial" w:eastAsia="Times New Roman" w:hAnsi="Arial" w:cs="Arial"/>
          <w:u w:val="single"/>
        </w:rPr>
      </w:pPr>
      <w:r w:rsidRPr="00F702F3">
        <w:rPr>
          <w:rFonts w:ascii="Arial" w:eastAsia="Times New Roman" w:hAnsi="Arial" w:cs="Arial"/>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2C2E14" w:rsidRPr="00F702F3" w:rsidRDefault="002C2E14" w:rsidP="00691310">
      <w:pPr>
        <w:spacing w:after="0" w:line="240" w:lineRule="auto"/>
        <w:jc w:val="both"/>
        <w:rPr>
          <w:rFonts w:ascii="Arial" w:eastAsia="Times New Roman" w:hAnsi="Arial" w:cs="Arial"/>
        </w:rPr>
      </w:pPr>
    </w:p>
    <w:tbl>
      <w:tblPr>
        <w:tblW w:w="0" w:type="auto"/>
        <w:tblInd w:w="198" w:type="dxa"/>
        <w:tblCellMar>
          <w:left w:w="0" w:type="dxa"/>
          <w:right w:w="0" w:type="dxa"/>
        </w:tblCellMar>
        <w:tblLook w:val="04A0" w:firstRow="1" w:lastRow="0" w:firstColumn="1" w:lastColumn="0" w:noHBand="0" w:noVBand="1"/>
      </w:tblPr>
      <w:tblGrid>
        <w:gridCol w:w="1946"/>
        <w:gridCol w:w="7038"/>
      </w:tblGrid>
      <w:tr w:rsidR="000300E5" w:rsidRPr="00F702F3" w:rsidTr="000300E5">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00E5" w:rsidRPr="00F702F3" w:rsidRDefault="00A40C0A" w:rsidP="00C71873">
            <w:pPr>
              <w:spacing w:after="0" w:line="240" w:lineRule="auto"/>
              <w:jc w:val="both"/>
              <w:rPr>
                <w:rFonts w:ascii="Arial" w:eastAsia="Times New Roman" w:hAnsi="Arial" w:cs="Arial"/>
              </w:rPr>
            </w:pPr>
            <w:r>
              <w:rPr>
                <w:rFonts w:ascii="Arial" w:eastAsia="Times New Roman" w:hAnsi="Arial" w:cs="Arial"/>
              </w:rPr>
              <w:t>9-9</w:t>
            </w:r>
            <w:r w:rsidR="00C71873">
              <w:rPr>
                <w:rFonts w:ascii="Arial" w:eastAsia="Times New Roman" w:hAnsi="Arial" w:cs="Arial"/>
              </w:rPr>
              <w:t>-1</w:t>
            </w:r>
            <w:r>
              <w:rPr>
                <w:rFonts w:ascii="Arial" w:eastAsia="Times New Roman" w:hAnsi="Arial" w:cs="Arial"/>
              </w:rPr>
              <w:t>3</w:t>
            </w:r>
          </w:p>
        </w:tc>
        <w:tc>
          <w:tcPr>
            <w:tcW w:w="70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00E5" w:rsidRPr="00F702F3" w:rsidRDefault="00133A23" w:rsidP="00691310">
            <w:pPr>
              <w:spacing w:after="0" w:line="240" w:lineRule="auto"/>
              <w:jc w:val="both"/>
              <w:rPr>
                <w:rFonts w:ascii="Arial" w:eastAsia="Times New Roman" w:hAnsi="Arial" w:cs="Arial"/>
              </w:rPr>
            </w:pPr>
            <w:r w:rsidRPr="00F702F3">
              <w:rPr>
                <w:rFonts w:ascii="Arial" w:hAnsi="Arial" w:cs="Arial"/>
                <w:color w:val="000000"/>
              </w:rPr>
              <w:t>Deadline</w:t>
            </w:r>
            <w:r w:rsidR="0051061F" w:rsidRPr="00F702F3">
              <w:rPr>
                <w:rFonts w:ascii="Arial" w:hAnsi="Arial" w:cs="Arial"/>
                <w:color w:val="000000"/>
              </w:rPr>
              <w:t xml:space="preserve"> to drop for tuition refund</w:t>
            </w:r>
          </w:p>
        </w:tc>
      </w:tr>
      <w:tr w:rsidR="000300E5" w:rsidRPr="00F702F3" w:rsidTr="000300E5">
        <w:tc>
          <w:tcPr>
            <w:tcW w:w="1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00E5" w:rsidRPr="00F702F3" w:rsidRDefault="00A40C0A" w:rsidP="00C71873">
            <w:pPr>
              <w:spacing w:after="0" w:line="240" w:lineRule="auto"/>
              <w:jc w:val="both"/>
              <w:rPr>
                <w:rFonts w:ascii="Arial" w:eastAsia="Times New Roman" w:hAnsi="Arial" w:cs="Arial"/>
              </w:rPr>
            </w:pPr>
            <w:r>
              <w:rPr>
                <w:rFonts w:ascii="Arial" w:eastAsia="Times New Roman" w:hAnsi="Arial" w:cs="Arial"/>
              </w:rPr>
              <w:t>10-31</w:t>
            </w:r>
            <w:r w:rsidR="00C71873">
              <w:rPr>
                <w:rFonts w:ascii="Arial" w:eastAsia="Times New Roman" w:hAnsi="Arial" w:cs="Arial"/>
              </w:rPr>
              <w:t>-1</w:t>
            </w:r>
            <w:r>
              <w:rPr>
                <w:rFonts w:ascii="Arial" w:eastAsia="Times New Roman" w:hAnsi="Arial" w:cs="Arial"/>
              </w:rPr>
              <w:t>3</w:t>
            </w:r>
          </w:p>
        </w:tc>
        <w:tc>
          <w:tcPr>
            <w:tcW w:w="7038" w:type="dxa"/>
            <w:tcBorders>
              <w:top w:val="nil"/>
              <w:left w:val="nil"/>
              <w:bottom w:val="single" w:sz="8" w:space="0" w:color="000000"/>
              <w:right w:val="single" w:sz="8" w:space="0" w:color="000000"/>
            </w:tcBorders>
            <w:tcMar>
              <w:top w:w="0" w:type="dxa"/>
              <w:left w:w="108" w:type="dxa"/>
              <w:bottom w:w="0" w:type="dxa"/>
              <w:right w:w="108" w:type="dxa"/>
            </w:tcMar>
            <w:hideMark/>
          </w:tcPr>
          <w:p w:rsidR="000300E5" w:rsidRPr="00F702F3" w:rsidRDefault="00133A23" w:rsidP="00691310">
            <w:pPr>
              <w:spacing w:after="0" w:line="240" w:lineRule="auto"/>
              <w:jc w:val="both"/>
              <w:rPr>
                <w:rFonts w:ascii="Arial" w:eastAsia="Times New Roman" w:hAnsi="Arial" w:cs="Arial"/>
              </w:rPr>
            </w:pPr>
            <w:r w:rsidRPr="00F702F3">
              <w:rPr>
                <w:rFonts w:ascii="Arial" w:hAnsi="Arial" w:cs="Arial"/>
                <w:iCs/>
              </w:rPr>
              <w:t xml:space="preserve">Deadline to withdraw without academic penalty and to receive a grade of </w:t>
            </w:r>
            <w:r w:rsidRPr="00F702F3">
              <w:rPr>
                <w:rFonts w:ascii="Arial" w:hAnsi="Arial" w:cs="Arial"/>
                <w:b/>
                <w:iCs/>
              </w:rPr>
              <w:t>W</w:t>
            </w:r>
            <w:r w:rsidRPr="00F702F3">
              <w:rPr>
                <w:rFonts w:ascii="Arial" w:hAnsi="Arial" w:cs="Arial"/>
                <w:iCs/>
              </w:rPr>
              <w:t xml:space="preserve"> for the course</w:t>
            </w:r>
          </w:p>
        </w:tc>
      </w:tr>
    </w:tbl>
    <w:p w:rsidR="005315DF" w:rsidRPr="00F702F3" w:rsidRDefault="00445FD7" w:rsidP="00691310">
      <w:pPr>
        <w:pStyle w:val="Heading3"/>
        <w:spacing w:before="0" w:line="240" w:lineRule="auto"/>
        <w:jc w:val="both"/>
        <w:rPr>
          <w:rFonts w:ascii="Arial" w:hAnsi="Arial" w:cs="Arial"/>
        </w:rPr>
      </w:pPr>
      <w:r w:rsidRPr="00F702F3">
        <w:rPr>
          <w:rFonts w:ascii="Arial" w:hAnsi="Arial" w:cs="Arial"/>
        </w:rPr>
        <w:lastRenderedPageBreak/>
        <w:t>Academic Integrity</w:t>
      </w:r>
    </w:p>
    <w:p w:rsidR="00A10AF8" w:rsidRPr="00F702F3" w:rsidRDefault="00A10AF8" w:rsidP="00691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702F3">
        <w:rPr>
          <w:rFonts w:ascii="Arial" w:hAnsi="Arial" w:cs="Arial"/>
        </w:rPr>
        <w:t>TCC will expect students to demonstrate personal and academic integrity, to be open to new ideas, and to share in a community where individuals from diverse backgrounds and cultures help one another grow intellectually, socially, and personally.</w:t>
      </w:r>
    </w:p>
    <w:p w:rsidR="00A10AF8" w:rsidRPr="00F702F3" w:rsidRDefault="00A10AF8" w:rsidP="00691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445FD7" w:rsidRPr="00F702F3" w:rsidRDefault="00A10AF8" w:rsidP="006913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702F3">
        <w:rPr>
          <w:rFonts w:ascii="Arial" w:hAnsi="Arial" w:cs="Arial"/>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w:t>
      </w:r>
      <w:r w:rsidR="00090FF4" w:rsidRPr="00F702F3">
        <w:rPr>
          <w:rFonts w:ascii="Arial" w:hAnsi="Arial" w:cs="Arial"/>
        </w:rPr>
        <w:t xml:space="preserve"> </w:t>
      </w:r>
      <w:r w:rsidRPr="00F702F3">
        <w:rPr>
          <w:rFonts w:ascii="Arial" w:hAnsi="Arial" w:cs="Arial"/>
        </w:rPr>
        <w:t>Above all, TCC wants students to develop a love of learning that will last a lifetime, along with a life-long interest in maintaining emotional and physical wellness.</w:t>
      </w:r>
    </w:p>
    <w:p w:rsidR="00691310" w:rsidRPr="00F702F3" w:rsidRDefault="00691310" w:rsidP="00691310">
      <w:pPr>
        <w:pStyle w:val="Heading3"/>
        <w:spacing w:before="0" w:line="240" w:lineRule="auto"/>
        <w:jc w:val="both"/>
        <w:rPr>
          <w:rFonts w:ascii="Arial" w:hAnsi="Arial" w:cs="Arial"/>
        </w:rPr>
      </w:pPr>
    </w:p>
    <w:p w:rsidR="00B468F0" w:rsidRPr="00F702F3" w:rsidRDefault="00B468F0" w:rsidP="00691310">
      <w:pPr>
        <w:pStyle w:val="Heading3"/>
        <w:spacing w:before="0" w:line="240" w:lineRule="auto"/>
        <w:jc w:val="both"/>
        <w:rPr>
          <w:rFonts w:ascii="Arial" w:hAnsi="Arial" w:cs="Arial"/>
        </w:rPr>
      </w:pPr>
      <w:r w:rsidRPr="00F702F3">
        <w:rPr>
          <w:rFonts w:ascii="Arial" w:hAnsi="Arial" w:cs="Arial"/>
        </w:rPr>
        <w:t>Statement on Plagiarism and Academic Misconduct</w:t>
      </w:r>
    </w:p>
    <w:p w:rsidR="00B468F0" w:rsidRPr="00F702F3" w:rsidRDefault="00B468F0" w:rsidP="00691310">
      <w:pPr>
        <w:autoSpaceDE w:val="0"/>
        <w:autoSpaceDN w:val="0"/>
        <w:adjustRightInd w:val="0"/>
        <w:spacing w:after="0" w:line="240" w:lineRule="auto"/>
        <w:jc w:val="both"/>
        <w:rPr>
          <w:rFonts w:ascii="Arial" w:hAnsi="Arial" w:cs="Arial"/>
        </w:rPr>
      </w:pPr>
      <w:r w:rsidRPr="00F702F3">
        <w:rPr>
          <w:rFonts w:ascii="Arial" w:hAnsi="Arial" w:cs="Arial"/>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w:t>
      </w:r>
      <w:r w:rsidR="00A517B1" w:rsidRPr="00F702F3">
        <w:rPr>
          <w:rFonts w:ascii="Arial" w:hAnsi="Arial" w:cs="Arial"/>
        </w:rPr>
        <w:t>her’s words or ideas</w:t>
      </w:r>
      <w:r w:rsidRPr="00F702F3">
        <w:rPr>
          <w:rFonts w:ascii="Arial" w:hAnsi="Arial" w:cs="Arial"/>
        </w:rPr>
        <w:t>; collusion with another person or persons in submitting work for credit in class or lab, unless such collaboration is approved in advance by the instructor.</w:t>
      </w:r>
    </w:p>
    <w:p w:rsidR="00B468F0" w:rsidRPr="00F702F3" w:rsidRDefault="00B468F0" w:rsidP="00691310">
      <w:pPr>
        <w:autoSpaceDE w:val="0"/>
        <w:autoSpaceDN w:val="0"/>
        <w:adjustRightInd w:val="0"/>
        <w:spacing w:after="0" w:line="240" w:lineRule="auto"/>
        <w:ind w:left="720"/>
        <w:jc w:val="both"/>
        <w:rPr>
          <w:rFonts w:ascii="Arial" w:hAnsi="Arial" w:cs="Arial"/>
        </w:rPr>
      </w:pPr>
      <w:r w:rsidRPr="00F702F3">
        <w:rPr>
          <w:rFonts w:ascii="Arial" w:hAnsi="Arial" w:cs="Arial"/>
        </w:rPr>
        <w:t xml:space="preserve"> </w:t>
      </w:r>
    </w:p>
    <w:p w:rsidR="00B468F0" w:rsidRPr="00F702F3" w:rsidRDefault="00B468F0" w:rsidP="00691310">
      <w:pPr>
        <w:autoSpaceDE w:val="0"/>
        <w:autoSpaceDN w:val="0"/>
        <w:adjustRightInd w:val="0"/>
        <w:spacing w:after="0" w:line="240" w:lineRule="auto"/>
        <w:jc w:val="both"/>
        <w:rPr>
          <w:rFonts w:ascii="Arial" w:hAnsi="Arial" w:cs="Arial"/>
        </w:rPr>
      </w:pPr>
      <w:r w:rsidRPr="00F702F3">
        <w:rPr>
          <w:rFonts w:ascii="Arial" w:hAnsi="Arial" w:cs="Arial"/>
        </w:rPr>
        <w:t>Faculty members who have reliable evidence of academic misconduct will (1) investigate the matter, and (2) review the facts of the matter and the proposed penalty with the appropriate academic dean. They may then take one or more of the following actions:</w:t>
      </w:r>
    </w:p>
    <w:p w:rsidR="00B106E3" w:rsidRPr="00F702F3" w:rsidRDefault="00B106E3" w:rsidP="00691310">
      <w:pPr>
        <w:autoSpaceDE w:val="0"/>
        <w:autoSpaceDN w:val="0"/>
        <w:adjustRightInd w:val="0"/>
        <w:spacing w:after="0" w:line="240" w:lineRule="auto"/>
        <w:jc w:val="both"/>
        <w:rPr>
          <w:rFonts w:ascii="Arial" w:hAnsi="Arial" w:cs="Arial"/>
        </w:rPr>
      </w:pPr>
    </w:p>
    <w:p w:rsidR="00B468F0" w:rsidRPr="00F702F3" w:rsidRDefault="00B468F0" w:rsidP="00691310">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Require the work to be accomplished again</w:t>
      </w:r>
    </w:p>
    <w:p w:rsidR="00B468F0" w:rsidRPr="00F702F3" w:rsidRDefault="00B468F0" w:rsidP="00691310">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Give no credit for the test, paper, or exercise</w:t>
      </w:r>
    </w:p>
    <w:p w:rsidR="00B468F0" w:rsidRPr="00F702F3" w:rsidRDefault="00B468F0" w:rsidP="00691310">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 xml:space="preserve">Assign a grade of </w:t>
      </w:r>
      <w:r w:rsidR="00A257AE" w:rsidRPr="00F702F3">
        <w:rPr>
          <w:rFonts w:ascii="Arial" w:hAnsi="Arial" w:cs="Arial"/>
          <w:b/>
        </w:rPr>
        <w:t>F</w:t>
      </w:r>
      <w:r w:rsidR="00A257AE" w:rsidRPr="00F702F3">
        <w:rPr>
          <w:rFonts w:ascii="Arial" w:hAnsi="Arial" w:cs="Arial"/>
        </w:rPr>
        <w:t xml:space="preserve">, </w:t>
      </w:r>
      <w:r w:rsidR="00A257AE" w:rsidRPr="00F702F3">
        <w:rPr>
          <w:rFonts w:ascii="Arial" w:hAnsi="Arial" w:cs="Arial"/>
          <w:b/>
        </w:rPr>
        <w:t>U</w:t>
      </w:r>
      <w:r w:rsidR="00A257AE" w:rsidRPr="00F702F3">
        <w:rPr>
          <w:rFonts w:ascii="Arial" w:hAnsi="Arial" w:cs="Arial"/>
        </w:rPr>
        <w:t xml:space="preserve">, or </w:t>
      </w:r>
      <w:r w:rsidRPr="00F702F3">
        <w:rPr>
          <w:rFonts w:ascii="Arial" w:hAnsi="Arial" w:cs="Arial"/>
          <w:b/>
        </w:rPr>
        <w:t>W</w:t>
      </w:r>
      <w:r w:rsidRPr="00F702F3">
        <w:rPr>
          <w:rFonts w:ascii="Arial" w:hAnsi="Arial" w:cs="Arial"/>
        </w:rPr>
        <w:t xml:space="preserve"> for the course</w:t>
      </w:r>
    </w:p>
    <w:p w:rsidR="00B468F0" w:rsidRPr="00F702F3" w:rsidRDefault="00B468F0" w:rsidP="00691310">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Refer the matter to the campus Dean for Student Services or designee for possible disciplinary sanction through the college’s disciplinary procedure</w:t>
      </w:r>
    </w:p>
    <w:p w:rsidR="00B468F0" w:rsidRPr="00F702F3" w:rsidRDefault="00B468F0" w:rsidP="00691310">
      <w:pPr>
        <w:pStyle w:val="ListParagraph"/>
        <w:autoSpaceDE w:val="0"/>
        <w:autoSpaceDN w:val="0"/>
        <w:adjustRightInd w:val="0"/>
        <w:spacing w:after="0" w:line="240" w:lineRule="auto"/>
        <w:ind w:left="2160"/>
        <w:jc w:val="both"/>
        <w:rPr>
          <w:rFonts w:ascii="Arial" w:hAnsi="Arial" w:cs="Arial"/>
        </w:rPr>
      </w:pPr>
    </w:p>
    <w:p w:rsidR="00B468F0" w:rsidRPr="00F702F3" w:rsidRDefault="00B468F0" w:rsidP="00691310">
      <w:pPr>
        <w:autoSpaceDE w:val="0"/>
        <w:autoSpaceDN w:val="0"/>
        <w:adjustRightInd w:val="0"/>
        <w:spacing w:after="0" w:line="240" w:lineRule="auto"/>
        <w:jc w:val="both"/>
        <w:rPr>
          <w:rFonts w:ascii="Arial" w:hAnsi="Arial" w:cs="Arial"/>
        </w:rPr>
      </w:pPr>
      <w:r w:rsidRPr="00F702F3">
        <w:rPr>
          <w:rFonts w:ascii="Arial" w:hAnsi="Arial" w:cs="Arial"/>
        </w:rPr>
        <w:t xml:space="preserve">If the faculty member chooses to refer the matter to the campus Dean for Student Services or designee for disposition, the </w:t>
      </w:r>
      <w:r w:rsidRPr="00F702F3">
        <w:rPr>
          <w:rFonts w:ascii="Arial" w:hAnsi="Arial" w:cs="Arial"/>
          <w:iCs/>
        </w:rPr>
        <w:t>Plenary Disciplinary Procedure</w:t>
      </w:r>
      <w:r w:rsidRPr="00F702F3">
        <w:rPr>
          <w:rFonts w:ascii="Arial" w:hAnsi="Arial" w:cs="Arial"/>
          <w:i/>
          <w:iCs/>
        </w:rPr>
        <w:t xml:space="preserve"> </w:t>
      </w:r>
      <w:r w:rsidRPr="00F702F3">
        <w:rPr>
          <w:rFonts w:ascii="Arial" w:hAnsi="Arial" w:cs="Arial"/>
        </w:rPr>
        <w:t>shall be followed, and the student’s dismissal from the college is a possibility.</w:t>
      </w:r>
    </w:p>
    <w:p w:rsidR="00A10AF8" w:rsidRPr="00F702F3" w:rsidRDefault="00A10AF8" w:rsidP="00691310">
      <w:pPr>
        <w:spacing w:after="0" w:line="240" w:lineRule="auto"/>
        <w:jc w:val="both"/>
        <w:rPr>
          <w:rFonts w:ascii="Arial" w:hAnsi="Arial" w:cs="Arial"/>
        </w:rPr>
      </w:pPr>
    </w:p>
    <w:p w:rsidR="005315DF" w:rsidRPr="00F702F3" w:rsidRDefault="00801EA1" w:rsidP="00691310">
      <w:pPr>
        <w:pStyle w:val="Heading3"/>
        <w:spacing w:before="0" w:line="240" w:lineRule="auto"/>
        <w:jc w:val="both"/>
        <w:rPr>
          <w:rFonts w:ascii="Arial" w:hAnsi="Arial" w:cs="Arial"/>
        </w:rPr>
      </w:pPr>
      <w:r w:rsidRPr="00F702F3">
        <w:rPr>
          <w:rFonts w:ascii="Arial" w:hAnsi="Arial" w:cs="Arial"/>
        </w:rPr>
        <w:t>Disability Services</w:t>
      </w:r>
    </w:p>
    <w:p w:rsidR="00511180" w:rsidRPr="00F702F3" w:rsidRDefault="00F22F10" w:rsidP="00691310">
      <w:pPr>
        <w:autoSpaceDE w:val="0"/>
        <w:autoSpaceDN w:val="0"/>
        <w:adjustRightInd w:val="0"/>
        <w:spacing w:after="0" w:line="240" w:lineRule="auto"/>
        <w:jc w:val="both"/>
        <w:rPr>
          <w:rFonts w:ascii="Arial" w:hAnsi="Arial" w:cs="Arial"/>
        </w:rPr>
      </w:pPr>
      <w:r w:rsidRPr="00F702F3">
        <w:rPr>
          <w:rFonts w:ascii="Arial" w:hAnsi="Arial" w:cs="Arial"/>
        </w:rPr>
        <w:t>Students who have documented, diagnosed</w:t>
      </w:r>
      <w:r w:rsidR="00557E53" w:rsidRPr="00F702F3">
        <w:rPr>
          <w:rFonts w:ascii="Arial" w:hAnsi="Arial" w:cs="Arial"/>
        </w:rPr>
        <w:t xml:space="preserve"> </w:t>
      </w:r>
      <w:r w:rsidRPr="00F702F3">
        <w:rPr>
          <w:rFonts w:ascii="Arial" w:hAnsi="Arial" w:cs="Arial"/>
        </w:rPr>
        <w:t>disabilities, and who need special accommodations for tests, etc., are advised to see the Disabilities Services staff in Student Services so that the instructor may be notified of what accommodations are appropriate in each case.</w:t>
      </w:r>
      <w:r w:rsidR="007D4C96" w:rsidRPr="00F702F3">
        <w:rPr>
          <w:rFonts w:ascii="Arial" w:hAnsi="Arial" w:cs="Arial"/>
        </w:rPr>
        <w:t xml:space="preserve"> </w:t>
      </w:r>
      <w:r w:rsidR="00350325" w:rsidRPr="00F702F3">
        <w:rPr>
          <w:rFonts w:ascii="Arial" w:hAnsi="Arial" w:cs="Arial"/>
        </w:rPr>
        <w:t xml:space="preserve">Requests for accommodations should be made to the designated campus disability services counselor at least 45 days before classes begin. Documentation must be provided to support the need for accommodations. </w:t>
      </w:r>
    </w:p>
    <w:p w:rsidR="00511180" w:rsidRPr="00F702F3" w:rsidRDefault="00511180" w:rsidP="00691310">
      <w:pPr>
        <w:spacing w:after="0" w:line="240" w:lineRule="auto"/>
        <w:jc w:val="both"/>
        <w:rPr>
          <w:rFonts w:ascii="Arial" w:hAnsi="Arial" w:cs="Arial"/>
        </w:rPr>
      </w:pPr>
    </w:p>
    <w:p w:rsidR="00162A66" w:rsidRPr="00F702F3" w:rsidRDefault="00F22F10" w:rsidP="00691310">
      <w:pPr>
        <w:spacing w:after="0" w:line="240" w:lineRule="auto"/>
        <w:jc w:val="both"/>
        <w:rPr>
          <w:rFonts w:ascii="Arial" w:hAnsi="Arial" w:cs="Arial"/>
        </w:rPr>
      </w:pPr>
      <w:r w:rsidRPr="00F702F3">
        <w:rPr>
          <w:rFonts w:ascii="Arial" w:hAnsi="Arial" w:cs="Arial"/>
        </w:rPr>
        <w:t>For assistance with</w:t>
      </w:r>
      <w:r w:rsidR="00A971E2" w:rsidRPr="00F702F3">
        <w:rPr>
          <w:rFonts w:ascii="Arial" w:hAnsi="Arial" w:cs="Arial"/>
        </w:rPr>
        <w:t xml:space="preserve"> disabilities, contact the</w:t>
      </w:r>
      <w:r w:rsidRPr="00F702F3">
        <w:rPr>
          <w:rFonts w:ascii="Arial" w:hAnsi="Arial" w:cs="Arial"/>
        </w:rPr>
        <w:t xml:space="preserve"> campus Disabilities Counselor/Provider or the Coordinator of Learning Disabilities Services</w:t>
      </w:r>
      <w:r w:rsidR="00162A66" w:rsidRPr="00F702F3">
        <w:rPr>
          <w:rFonts w:ascii="Arial" w:hAnsi="Arial" w:cs="Arial"/>
        </w:rPr>
        <w:t>:</w:t>
      </w:r>
      <w:r w:rsidRPr="00F702F3">
        <w:rPr>
          <w:rFonts w:ascii="Arial" w:hAnsi="Arial" w:cs="Arial"/>
        </w:rPr>
        <w:t xml:space="preserve"> call 822-1213, visit Student Services/Development, or visit the Disability Services </w:t>
      </w:r>
      <w:r w:rsidR="00162A66" w:rsidRPr="00F702F3">
        <w:rPr>
          <w:rFonts w:ascii="Arial" w:hAnsi="Arial" w:cs="Arial"/>
        </w:rPr>
        <w:t>w</w:t>
      </w:r>
      <w:r w:rsidRPr="00F702F3">
        <w:rPr>
          <w:rFonts w:ascii="Arial" w:hAnsi="Arial" w:cs="Arial"/>
        </w:rPr>
        <w:t>eb</w:t>
      </w:r>
      <w:r w:rsidR="00162A66" w:rsidRPr="00F702F3">
        <w:rPr>
          <w:rFonts w:ascii="Arial" w:hAnsi="Arial" w:cs="Arial"/>
        </w:rPr>
        <w:t>p</w:t>
      </w:r>
      <w:r w:rsidRPr="00F702F3">
        <w:rPr>
          <w:rFonts w:ascii="Arial" w:hAnsi="Arial" w:cs="Arial"/>
        </w:rPr>
        <w:t>age at</w:t>
      </w:r>
      <w:r w:rsidR="005F12F5" w:rsidRPr="00F702F3">
        <w:rPr>
          <w:rFonts w:ascii="Arial" w:hAnsi="Arial" w:cs="Arial"/>
        </w:rPr>
        <w:t xml:space="preserve"> </w:t>
      </w:r>
      <w:hyperlink r:id="rId14" w:history="1">
        <w:r w:rsidR="00162A66" w:rsidRPr="00F702F3">
          <w:rPr>
            <w:rStyle w:val="Hyperlink"/>
            <w:rFonts w:ascii="Arial" w:hAnsi="Arial" w:cs="Arial"/>
          </w:rPr>
          <w:t>http://www.tcc.edu/students/specialized/disabilityservices/index.htm</w:t>
        </w:r>
      </w:hyperlink>
    </w:p>
    <w:p w:rsidR="00350325" w:rsidRPr="00F702F3" w:rsidRDefault="00E26C57" w:rsidP="00E26C57">
      <w:pPr>
        <w:spacing w:after="0" w:line="240" w:lineRule="auto"/>
        <w:rPr>
          <w:rFonts w:ascii="Arial" w:hAnsi="Arial" w:cs="Arial"/>
        </w:rPr>
      </w:pPr>
      <w:r>
        <w:rPr>
          <w:rFonts w:ascii="Arial" w:hAnsi="Arial" w:cs="Arial"/>
        </w:rPr>
        <w:br w:type="page"/>
      </w:r>
    </w:p>
    <w:p w:rsidR="005315DF" w:rsidRPr="00F702F3" w:rsidRDefault="00F66EC8" w:rsidP="00691310">
      <w:pPr>
        <w:pStyle w:val="Heading3"/>
        <w:spacing w:before="0" w:line="240" w:lineRule="auto"/>
        <w:jc w:val="both"/>
        <w:rPr>
          <w:rFonts w:ascii="Arial" w:hAnsi="Arial" w:cs="Arial"/>
        </w:rPr>
      </w:pPr>
      <w:r w:rsidRPr="00F702F3">
        <w:rPr>
          <w:rFonts w:ascii="Arial" w:hAnsi="Arial" w:cs="Arial"/>
        </w:rPr>
        <w:lastRenderedPageBreak/>
        <w:t>Emergency Procedures</w:t>
      </w:r>
    </w:p>
    <w:p w:rsidR="00F66EC8" w:rsidRPr="00F702F3" w:rsidRDefault="00F66EC8" w:rsidP="00691310">
      <w:pPr>
        <w:spacing w:after="0" w:line="240" w:lineRule="auto"/>
        <w:jc w:val="both"/>
        <w:rPr>
          <w:rFonts w:ascii="Arial" w:hAnsi="Arial" w:cs="Arial"/>
        </w:rPr>
      </w:pPr>
      <w:r w:rsidRPr="00F702F3">
        <w:rPr>
          <w:rFonts w:ascii="Arial" w:hAnsi="Arial" w:cs="Arial"/>
        </w:rPr>
        <w:t>In the event of a bomb threat, tornado, or fire, students and staff may be asked to evacuate the building or move to a secure location within the building. Evacuation routes for movement to an external location or to a shelter within the building are posted at the front of the room. Students should review the maps and make sure that the exit route and assembly location for the building are</w:t>
      </w:r>
      <w:r w:rsidR="00A971E2" w:rsidRPr="00F702F3">
        <w:rPr>
          <w:rFonts w:ascii="Arial" w:hAnsi="Arial" w:cs="Arial"/>
        </w:rPr>
        <w:t xml:space="preserve"> clearly understood. If a</w:t>
      </w:r>
      <w:r w:rsidRPr="00F702F3">
        <w:rPr>
          <w:rFonts w:ascii="Arial" w:hAnsi="Arial" w:cs="Arial"/>
        </w:rPr>
        <w:t xml:space="preserve">ssistance </w:t>
      </w:r>
      <w:r w:rsidR="00A971E2" w:rsidRPr="00F702F3">
        <w:rPr>
          <w:rFonts w:ascii="Arial" w:hAnsi="Arial" w:cs="Arial"/>
        </w:rPr>
        <w:t xml:space="preserve">is required </w:t>
      </w:r>
      <w:r w:rsidRPr="00F702F3">
        <w:rPr>
          <w:rFonts w:ascii="Arial" w:hAnsi="Arial" w:cs="Arial"/>
        </w:rPr>
        <w:t xml:space="preserve">during an evacuation, please let </w:t>
      </w:r>
      <w:r w:rsidR="00A971E2" w:rsidRPr="00F702F3">
        <w:rPr>
          <w:rFonts w:ascii="Arial" w:hAnsi="Arial" w:cs="Arial"/>
        </w:rPr>
        <w:t xml:space="preserve">the </w:t>
      </w:r>
      <w:r w:rsidRPr="00F702F3">
        <w:rPr>
          <w:rFonts w:ascii="Arial" w:hAnsi="Arial" w:cs="Arial"/>
        </w:rPr>
        <w:t>instructor know at the end of the first class.</w:t>
      </w:r>
    </w:p>
    <w:p w:rsidR="00C72711" w:rsidRPr="00F702F3" w:rsidRDefault="00C72711" w:rsidP="00691310">
      <w:pPr>
        <w:spacing w:after="0" w:line="240" w:lineRule="auto"/>
        <w:jc w:val="both"/>
        <w:rPr>
          <w:rFonts w:ascii="Arial" w:eastAsia="Times New Roman" w:hAnsi="Arial" w:cs="Arial"/>
        </w:rPr>
      </w:pPr>
    </w:p>
    <w:p w:rsidR="00F66EC8" w:rsidRPr="00F702F3" w:rsidRDefault="00F66EC8" w:rsidP="00691310">
      <w:pPr>
        <w:spacing w:after="0" w:line="240" w:lineRule="auto"/>
        <w:jc w:val="both"/>
        <w:rPr>
          <w:rFonts w:ascii="Arial" w:eastAsia="Times New Roman" w:hAnsi="Arial" w:cs="Arial"/>
        </w:rPr>
      </w:pPr>
      <w:r w:rsidRPr="00F702F3">
        <w:rPr>
          <w:rFonts w:ascii="Arial" w:eastAsia="Times New Roman" w:hAnsi="Arial" w:cs="Arial"/>
        </w:rPr>
        <w:t xml:space="preserve">Tidewater Community College uses TCC Alerts to immediately contact </w:t>
      </w:r>
      <w:r w:rsidR="00A971E2" w:rsidRPr="00F702F3">
        <w:rPr>
          <w:rFonts w:ascii="Arial" w:eastAsia="Times New Roman" w:hAnsi="Arial" w:cs="Arial"/>
        </w:rPr>
        <w:t xml:space="preserve">and inform faculty, staff and students of </w:t>
      </w:r>
      <w:r w:rsidRPr="00F702F3">
        <w:rPr>
          <w:rFonts w:ascii="Arial" w:eastAsia="Times New Roman" w:hAnsi="Arial" w:cs="Arial"/>
        </w:rPr>
        <w:t>a major crisis or emergency. TCC Alerts delivers important emergency alerts, notifications</w:t>
      </w:r>
      <w:r w:rsidR="00514358" w:rsidRPr="00F702F3">
        <w:rPr>
          <w:rFonts w:ascii="Arial" w:eastAsia="Times New Roman" w:hAnsi="Arial" w:cs="Arial"/>
        </w:rPr>
        <w:t>,</w:t>
      </w:r>
      <w:r w:rsidRPr="00F702F3">
        <w:rPr>
          <w:rFonts w:ascii="Arial" w:eastAsia="Times New Roman" w:hAnsi="Arial" w:cs="Arial"/>
        </w:rPr>
        <w:t xml:space="preserve"> and updates </w:t>
      </w:r>
      <w:r w:rsidR="00A971E2" w:rsidRPr="00F702F3">
        <w:rPr>
          <w:rFonts w:ascii="Arial" w:eastAsia="Times New Roman" w:hAnsi="Arial" w:cs="Arial"/>
        </w:rPr>
        <w:t>via</w:t>
      </w:r>
      <w:r w:rsidRPr="00F702F3">
        <w:rPr>
          <w:rFonts w:ascii="Arial" w:eastAsia="Times New Roman" w:hAnsi="Arial" w:cs="Arial"/>
        </w:rPr>
        <w:t>:</w:t>
      </w:r>
    </w:p>
    <w:p w:rsidR="00F66EC8" w:rsidRPr="00F702F3" w:rsidRDefault="00A971E2" w:rsidP="00006AA2">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E</w:t>
      </w:r>
      <w:r w:rsidR="00F66EC8" w:rsidRPr="00F702F3">
        <w:rPr>
          <w:rFonts w:ascii="Arial" w:eastAsia="Times New Roman" w:hAnsi="Arial" w:cs="Arial"/>
        </w:rPr>
        <w:t xml:space="preserve">mail account (work, home, other) </w:t>
      </w:r>
    </w:p>
    <w:p w:rsidR="00F66EC8" w:rsidRPr="00F702F3" w:rsidRDefault="00F66EC8" w:rsidP="00006AA2">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Cell phone </w:t>
      </w:r>
    </w:p>
    <w:p w:rsidR="00F66EC8" w:rsidRPr="00F702F3" w:rsidRDefault="00F66EC8" w:rsidP="00006AA2">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Pager </w:t>
      </w:r>
    </w:p>
    <w:p w:rsidR="004D32E1" w:rsidRPr="00E26C57" w:rsidRDefault="00F66EC8" w:rsidP="00E26C57">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Smartphone/PDA (BlackBerry, Treo &amp; other handhelds) </w:t>
      </w:r>
    </w:p>
    <w:p w:rsidR="00F66EC8" w:rsidRPr="00F702F3" w:rsidRDefault="00F66EC8" w:rsidP="00691310">
      <w:pPr>
        <w:spacing w:after="0" w:line="240" w:lineRule="auto"/>
        <w:jc w:val="both"/>
        <w:rPr>
          <w:rFonts w:ascii="Arial" w:eastAsia="Times New Roman" w:hAnsi="Arial" w:cs="Arial"/>
        </w:rPr>
      </w:pPr>
      <w:r w:rsidRPr="00F702F3">
        <w:rPr>
          <w:rFonts w:ascii="Arial" w:eastAsia="Times New Roman" w:hAnsi="Arial" w:cs="Arial"/>
        </w:rPr>
        <w:t xml:space="preserve">When an incident or emergency occurs, authorized senders will </w:t>
      </w:r>
      <w:r w:rsidR="00A971E2" w:rsidRPr="00F702F3">
        <w:rPr>
          <w:rFonts w:ascii="Arial" w:eastAsia="Times New Roman" w:hAnsi="Arial" w:cs="Arial"/>
        </w:rPr>
        <w:t>be instantly</w:t>
      </w:r>
      <w:r w:rsidRPr="00F702F3">
        <w:rPr>
          <w:rFonts w:ascii="Arial" w:eastAsia="Times New Roman" w:hAnsi="Arial" w:cs="Arial"/>
        </w:rPr>
        <w:t xml:space="preserve"> notif</w:t>
      </w:r>
      <w:r w:rsidR="00A971E2" w:rsidRPr="00F702F3">
        <w:rPr>
          <w:rFonts w:ascii="Arial" w:eastAsia="Times New Roman" w:hAnsi="Arial" w:cs="Arial"/>
        </w:rPr>
        <w:t xml:space="preserve">ied via </w:t>
      </w:r>
      <w:r w:rsidRPr="00F702F3">
        <w:rPr>
          <w:rFonts w:ascii="Arial" w:eastAsia="Times New Roman" w:hAnsi="Arial" w:cs="Arial"/>
        </w:rPr>
        <w:t xml:space="preserve">TCC Alerts. TCC Alerts is </w:t>
      </w:r>
      <w:r w:rsidR="00A971E2" w:rsidRPr="00F702F3">
        <w:rPr>
          <w:rFonts w:ascii="Arial" w:eastAsia="Times New Roman" w:hAnsi="Arial" w:cs="Arial"/>
        </w:rPr>
        <w:t xml:space="preserve">a </w:t>
      </w:r>
      <w:r w:rsidRPr="00F702F3">
        <w:rPr>
          <w:rFonts w:ascii="Arial" w:eastAsia="Times New Roman" w:hAnsi="Arial" w:cs="Arial"/>
        </w:rPr>
        <w:t>personal connection to real-time updates, instructions on where to go, what to do, or what not to do, who to contact</w:t>
      </w:r>
      <w:r w:rsidR="00557E53" w:rsidRPr="00F702F3">
        <w:rPr>
          <w:rFonts w:ascii="Arial" w:eastAsia="Times New Roman" w:hAnsi="Arial" w:cs="Arial"/>
        </w:rPr>
        <w:t>,</w:t>
      </w:r>
      <w:r w:rsidRPr="00F702F3">
        <w:rPr>
          <w:rFonts w:ascii="Arial" w:eastAsia="Times New Roman" w:hAnsi="Arial" w:cs="Arial"/>
        </w:rPr>
        <w:t xml:space="preserve"> and other important information.</w:t>
      </w:r>
      <w:r w:rsidR="00514358" w:rsidRPr="00F702F3">
        <w:rPr>
          <w:rFonts w:ascii="Arial" w:eastAsia="Times New Roman" w:hAnsi="Arial" w:cs="Arial"/>
        </w:rPr>
        <w:t xml:space="preserve"> </w:t>
      </w:r>
      <w:r w:rsidRPr="00F702F3">
        <w:rPr>
          <w:rFonts w:ascii="Arial" w:eastAsia="Times New Roman" w:hAnsi="Arial" w:cs="Arial"/>
          <w:bCs/>
        </w:rPr>
        <w:t>New users may also register by sending a text message to</w:t>
      </w:r>
      <w:r w:rsidRPr="00F702F3">
        <w:rPr>
          <w:rFonts w:ascii="Arial" w:eastAsia="Times New Roman" w:hAnsi="Arial" w:cs="Arial"/>
          <w:b/>
          <w:bCs/>
          <w:color w:val="333333"/>
        </w:rPr>
        <w:t xml:space="preserve"> </w:t>
      </w:r>
      <w:r w:rsidRPr="00F702F3">
        <w:rPr>
          <w:rFonts w:ascii="Arial" w:eastAsia="Times New Roman" w:hAnsi="Arial" w:cs="Arial"/>
          <w:b/>
          <w:bCs/>
          <w:color w:val="01547C"/>
        </w:rPr>
        <w:t>411911</w:t>
      </w:r>
      <w:r w:rsidRPr="00F702F3">
        <w:rPr>
          <w:rFonts w:ascii="Arial" w:eastAsia="Times New Roman" w:hAnsi="Arial" w:cs="Arial"/>
          <w:bCs/>
        </w:rPr>
        <w:t>keyword:</w:t>
      </w:r>
      <w:r w:rsidRPr="00F702F3">
        <w:rPr>
          <w:rFonts w:ascii="Arial" w:eastAsia="Times New Roman" w:hAnsi="Arial" w:cs="Arial"/>
          <w:b/>
          <w:bCs/>
          <w:color w:val="333333"/>
        </w:rPr>
        <w:t xml:space="preserve"> </w:t>
      </w:r>
      <w:r w:rsidRPr="00F702F3">
        <w:rPr>
          <w:rFonts w:ascii="Arial" w:eastAsia="Times New Roman" w:hAnsi="Arial" w:cs="Arial"/>
          <w:b/>
          <w:bCs/>
          <w:color w:val="01547C"/>
        </w:rPr>
        <w:t>TIDEWATER</w:t>
      </w:r>
      <w:r w:rsidR="00691310" w:rsidRPr="00F702F3">
        <w:rPr>
          <w:rFonts w:ascii="Arial" w:eastAsia="Times New Roman" w:hAnsi="Arial" w:cs="Arial"/>
          <w:b/>
          <w:bCs/>
          <w:color w:val="01547C"/>
        </w:rPr>
        <w:t>.</w:t>
      </w:r>
    </w:p>
    <w:p w:rsidR="00691310" w:rsidRPr="00F702F3" w:rsidRDefault="00691310" w:rsidP="00691310">
      <w:pPr>
        <w:pStyle w:val="Heading1"/>
        <w:spacing w:before="0" w:after="0" w:line="240" w:lineRule="auto"/>
        <w:jc w:val="both"/>
        <w:rPr>
          <w:rFonts w:ascii="Arial" w:hAnsi="Arial" w:cs="Arial"/>
          <w:color w:val="1F497D" w:themeColor="text2"/>
        </w:rPr>
      </w:pPr>
    </w:p>
    <w:p w:rsidR="00691310" w:rsidRPr="00E26C57" w:rsidRDefault="00805EEF" w:rsidP="00E26C57">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Student Success Resources</w:t>
      </w:r>
    </w:p>
    <w:p w:rsidR="005315DF" w:rsidRPr="00F702F3" w:rsidRDefault="005315DF" w:rsidP="00691310">
      <w:pPr>
        <w:pStyle w:val="ListParagraph"/>
        <w:spacing w:after="0" w:line="240" w:lineRule="auto"/>
        <w:ind w:left="0"/>
        <w:jc w:val="both"/>
        <w:rPr>
          <w:rFonts w:ascii="Arial" w:hAnsi="Arial" w:cs="Arial"/>
        </w:rPr>
      </w:pPr>
      <w:r w:rsidRPr="00F702F3">
        <w:rPr>
          <w:rFonts w:ascii="Arial" w:hAnsi="Arial" w:cs="Arial"/>
        </w:rPr>
        <w:t>The following resources are</w:t>
      </w:r>
      <w:r w:rsidR="00A257AE" w:rsidRPr="00F702F3">
        <w:rPr>
          <w:rFonts w:ascii="Arial" w:hAnsi="Arial" w:cs="Arial"/>
        </w:rPr>
        <w:t xml:space="preserve"> available to </w:t>
      </w:r>
      <w:r w:rsidRPr="00F702F3">
        <w:rPr>
          <w:rFonts w:ascii="Arial" w:hAnsi="Arial" w:cs="Arial"/>
        </w:rPr>
        <w:t xml:space="preserve">TCC students. See the </w:t>
      </w:r>
      <w:r w:rsidRPr="00F702F3">
        <w:rPr>
          <w:rFonts w:ascii="Arial" w:hAnsi="Arial" w:cs="Arial"/>
          <w:i/>
        </w:rPr>
        <w:t>Student Handbook</w:t>
      </w:r>
      <w:r w:rsidR="00BB0BFF" w:rsidRPr="00F702F3">
        <w:rPr>
          <w:rFonts w:ascii="Arial" w:hAnsi="Arial" w:cs="Arial"/>
        </w:rPr>
        <w:t xml:space="preserve"> or visit </w:t>
      </w:r>
      <w:hyperlink r:id="rId15" w:history="1">
        <w:r w:rsidR="00BB0BFF" w:rsidRPr="00F702F3">
          <w:rPr>
            <w:rStyle w:val="Hyperlink"/>
            <w:rFonts w:ascii="Arial" w:hAnsi="Arial" w:cs="Arial"/>
          </w:rPr>
          <w:t>http://www.tcc.edu/forms/handbook/</w:t>
        </w:r>
      </w:hyperlink>
      <w:r w:rsidR="004D32E1" w:rsidRPr="00F702F3">
        <w:rPr>
          <w:rFonts w:ascii="Arial" w:hAnsi="Arial" w:cs="Arial"/>
        </w:rPr>
        <w:t xml:space="preserve"> </w:t>
      </w:r>
      <w:r w:rsidRPr="00F702F3">
        <w:rPr>
          <w:rFonts w:ascii="Arial" w:hAnsi="Arial" w:cs="Arial"/>
        </w:rPr>
        <w:t>for more inf</w:t>
      </w:r>
      <w:r w:rsidR="00BB0BFF" w:rsidRPr="00F702F3">
        <w:rPr>
          <w:rFonts w:ascii="Arial" w:hAnsi="Arial" w:cs="Arial"/>
        </w:rPr>
        <w:t>ormation about student services and locations.</w:t>
      </w:r>
    </w:p>
    <w:p w:rsidR="00691310" w:rsidRPr="00F702F3" w:rsidRDefault="00691310" w:rsidP="00691310">
      <w:pPr>
        <w:pStyle w:val="Heading3"/>
        <w:spacing w:before="0" w:line="240" w:lineRule="auto"/>
        <w:jc w:val="both"/>
        <w:rPr>
          <w:rFonts w:ascii="Arial" w:hAnsi="Arial" w:cs="Arial"/>
        </w:rPr>
      </w:pPr>
    </w:p>
    <w:p w:rsidR="005315DF" w:rsidRPr="00F702F3" w:rsidRDefault="001C0AAD" w:rsidP="00691310">
      <w:pPr>
        <w:pStyle w:val="Heading3"/>
        <w:spacing w:before="0" w:line="240" w:lineRule="auto"/>
        <w:jc w:val="both"/>
        <w:rPr>
          <w:rFonts w:ascii="Arial" w:hAnsi="Arial" w:cs="Arial"/>
        </w:rPr>
      </w:pPr>
      <w:r w:rsidRPr="00F702F3">
        <w:rPr>
          <w:rFonts w:ascii="Arial" w:hAnsi="Arial" w:cs="Arial"/>
        </w:rPr>
        <w:t>Learning Resource Centers</w:t>
      </w:r>
    </w:p>
    <w:p w:rsidR="001C0AAD" w:rsidRPr="00F702F3" w:rsidRDefault="001C0AAD" w:rsidP="00691310">
      <w:pPr>
        <w:autoSpaceDE w:val="0"/>
        <w:autoSpaceDN w:val="0"/>
        <w:adjustRightInd w:val="0"/>
        <w:spacing w:after="0" w:line="240" w:lineRule="auto"/>
        <w:jc w:val="both"/>
        <w:rPr>
          <w:rFonts w:ascii="Arial" w:hAnsi="Arial" w:cs="Arial"/>
        </w:rPr>
      </w:pPr>
      <w:r w:rsidRPr="00F702F3">
        <w:rPr>
          <w:rFonts w:ascii="Arial" w:hAnsi="Arial" w:cs="Arial"/>
        </w:rPr>
        <w:t>Each campus houses a library and media resources in a Lea</w:t>
      </w:r>
      <w:r w:rsidR="00D61336" w:rsidRPr="00F702F3">
        <w:rPr>
          <w:rFonts w:ascii="Arial" w:hAnsi="Arial" w:cs="Arial"/>
        </w:rPr>
        <w:t xml:space="preserve">rning Resources Center (LRC). </w:t>
      </w:r>
      <w:r w:rsidRPr="00F702F3">
        <w:rPr>
          <w:rFonts w:ascii="Arial" w:hAnsi="Arial" w:cs="Arial"/>
        </w:rPr>
        <w:t>A separate slide and print library is located at the Visual Arts Center. The Learning Resources Centers contain research materials in both print and electronic format to support the courses, curricula, and mission of the college. Library materials include books, newspapers, magazines, journals and an extensive collection of indexes, abstracts and full text databases. Media resources include vid</w:t>
      </w:r>
      <w:r w:rsidR="00C72711" w:rsidRPr="00F702F3">
        <w:rPr>
          <w:rFonts w:ascii="Arial" w:hAnsi="Arial" w:cs="Arial"/>
        </w:rPr>
        <w:t>eotapes, audiotapes, films, CD-ROM/DVD</w:t>
      </w:r>
      <w:r w:rsidRPr="00F702F3">
        <w:rPr>
          <w:rFonts w:ascii="Arial" w:hAnsi="Arial" w:cs="Arial"/>
        </w:rPr>
        <w:t xml:space="preserve">, computer files, and other audiovisual materials. Visit this site for more information: </w:t>
      </w:r>
      <w:hyperlink r:id="rId16" w:history="1">
        <w:r w:rsidR="004D32E1" w:rsidRPr="00F702F3">
          <w:rPr>
            <w:rStyle w:val="Hyperlink"/>
            <w:rFonts w:ascii="Arial" w:hAnsi="Arial" w:cs="Arial"/>
          </w:rPr>
          <w:t>www.tcc.edu/lrc/</w:t>
        </w:r>
      </w:hyperlink>
      <w:r w:rsidR="004D32E1" w:rsidRPr="00F702F3">
        <w:rPr>
          <w:rFonts w:ascii="Arial" w:hAnsi="Arial" w:cs="Arial"/>
        </w:rPr>
        <w:t xml:space="preserve"> </w:t>
      </w:r>
    </w:p>
    <w:p w:rsidR="001C0AAD" w:rsidRPr="00F702F3" w:rsidRDefault="001C0AAD" w:rsidP="00691310">
      <w:pPr>
        <w:autoSpaceDE w:val="0"/>
        <w:autoSpaceDN w:val="0"/>
        <w:adjustRightInd w:val="0"/>
        <w:spacing w:after="0" w:line="240" w:lineRule="auto"/>
        <w:ind w:left="720"/>
        <w:jc w:val="both"/>
        <w:rPr>
          <w:rFonts w:ascii="Arial" w:hAnsi="Arial" w:cs="Arial"/>
        </w:rPr>
      </w:pPr>
    </w:p>
    <w:p w:rsidR="005315DF" w:rsidRPr="00F702F3" w:rsidRDefault="000462CF" w:rsidP="00691310">
      <w:pPr>
        <w:pStyle w:val="Heading3"/>
        <w:spacing w:before="0" w:line="240" w:lineRule="auto"/>
        <w:jc w:val="both"/>
        <w:rPr>
          <w:rFonts w:ascii="Arial" w:hAnsi="Arial" w:cs="Arial"/>
        </w:rPr>
      </w:pPr>
      <w:r w:rsidRPr="00F702F3">
        <w:rPr>
          <w:rFonts w:ascii="Arial" w:hAnsi="Arial" w:cs="Arial"/>
        </w:rPr>
        <w:t>Academic Support Services</w:t>
      </w:r>
    </w:p>
    <w:p w:rsidR="001C0AAD" w:rsidRPr="00F702F3" w:rsidRDefault="001C0AAD" w:rsidP="00691310">
      <w:pPr>
        <w:autoSpaceDE w:val="0"/>
        <w:autoSpaceDN w:val="0"/>
        <w:adjustRightInd w:val="0"/>
        <w:spacing w:after="0" w:line="240" w:lineRule="auto"/>
        <w:jc w:val="both"/>
        <w:rPr>
          <w:rFonts w:ascii="Arial" w:hAnsi="Arial" w:cs="Arial"/>
        </w:rPr>
      </w:pPr>
      <w:r w:rsidRPr="00F702F3">
        <w:rPr>
          <w:rFonts w:ascii="Arial" w:hAnsi="Arial" w:cs="Arial"/>
        </w:rPr>
        <w:t xml:space="preserve">Each campus provides various kinds of academic assistance. One-on-one tutoring, math and computer labs, and other forms of individual and group assistance may be available. </w:t>
      </w:r>
      <w:r w:rsidR="000462CF" w:rsidRPr="00F702F3">
        <w:rPr>
          <w:rFonts w:ascii="Arial" w:hAnsi="Arial" w:cs="Arial"/>
        </w:rPr>
        <w:t xml:space="preserve">Students can also find free help for writing, from short questions about commas and comma splices to a comprehensive review of research papers in progress, in the Writing Centers. </w:t>
      </w:r>
    </w:p>
    <w:p w:rsidR="00E70E2B" w:rsidRPr="00F702F3" w:rsidRDefault="00E70E2B" w:rsidP="00691310">
      <w:pPr>
        <w:autoSpaceDE w:val="0"/>
        <w:autoSpaceDN w:val="0"/>
        <w:adjustRightInd w:val="0"/>
        <w:spacing w:after="0" w:line="240" w:lineRule="auto"/>
        <w:ind w:left="720"/>
        <w:jc w:val="both"/>
        <w:rPr>
          <w:rFonts w:ascii="Arial" w:hAnsi="Arial" w:cs="Arial"/>
          <w:b/>
        </w:rPr>
      </w:pPr>
    </w:p>
    <w:p w:rsidR="000B07E4" w:rsidRPr="00F702F3" w:rsidRDefault="000B07E4" w:rsidP="00691310">
      <w:pPr>
        <w:pStyle w:val="Heading3"/>
        <w:spacing w:before="0" w:line="240" w:lineRule="auto"/>
        <w:jc w:val="both"/>
        <w:rPr>
          <w:rFonts w:ascii="Arial" w:hAnsi="Arial" w:cs="Arial"/>
        </w:rPr>
      </w:pPr>
      <w:r w:rsidRPr="00F702F3">
        <w:rPr>
          <w:rFonts w:ascii="Arial" w:hAnsi="Arial" w:cs="Arial"/>
        </w:rPr>
        <w:t>Online Help Desk</w:t>
      </w:r>
    </w:p>
    <w:p w:rsidR="000B07E4" w:rsidRPr="00F702F3" w:rsidRDefault="000B07E4" w:rsidP="00691310">
      <w:pPr>
        <w:pStyle w:val="ListParagraph"/>
        <w:autoSpaceDE w:val="0"/>
        <w:autoSpaceDN w:val="0"/>
        <w:adjustRightInd w:val="0"/>
        <w:spacing w:after="0" w:line="240" w:lineRule="auto"/>
        <w:ind w:left="0"/>
        <w:jc w:val="both"/>
        <w:rPr>
          <w:rFonts w:ascii="Arial" w:hAnsi="Arial" w:cs="Arial"/>
        </w:rPr>
      </w:pPr>
      <w:r w:rsidRPr="00F702F3">
        <w:rPr>
          <w:rFonts w:ascii="Arial" w:hAnsi="Arial" w:cs="Arial"/>
        </w:rPr>
        <w:t xml:space="preserve">Visit the following Distance Learning Resources for Students website for information about computer skills, technical support, library services for online students, and much more: </w:t>
      </w:r>
      <w:hyperlink r:id="rId17" w:history="1">
        <w:r w:rsidR="004D32E1" w:rsidRPr="00F702F3">
          <w:rPr>
            <w:rStyle w:val="Hyperlink"/>
            <w:rFonts w:ascii="Arial" w:hAnsi="Arial" w:cs="Arial"/>
          </w:rPr>
          <w:t>http://www.tcc.edu/students/dtls/</w:t>
        </w:r>
      </w:hyperlink>
      <w:r w:rsidR="007D4C96" w:rsidRPr="00F702F3">
        <w:rPr>
          <w:rFonts w:ascii="Arial" w:hAnsi="Arial" w:cs="Arial"/>
        </w:rPr>
        <w:t xml:space="preserve"> </w:t>
      </w:r>
    </w:p>
    <w:p w:rsidR="007126E8" w:rsidRPr="00F702F3" w:rsidRDefault="007126E8" w:rsidP="00691310">
      <w:pPr>
        <w:pStyle w:val="ListParagraph"/>
        <w:autoSpaceDE w:val="0"/>
        <w:autoSpaceDN w:val="0"/>
        <w:adjustRightInd w:val="0"/>
        <w:spacing w:after="0" w:line="240" w:lineRule="auto"/>
        <w:ind w:left="0"/>
        <w:jc w:val="both"/>
        <w:rPr>
          <w:rFonts w:ascii="Arial" w:hAnsi="Arial" w:cs="Arial"/>
        </w:rPr>
      </w:pPr>
    </w:p>
    <w:p w:rsidR="00F1635E" w:rsidRPr="00F702F3" w:rsidRDefault="00F1635E" w:rsidP="00691310">
      <w:pPr>
        <w:pStyle w:val="Heading3"/>
        <w:spacing w:before="0" w:line="240" w:lineRule="auto"/>
        <w:jc w:val="both"/>
        <w:rPr>
          <w:rFonts w:ascii="Arial" w:hAnsi="Arial" w:cs="Arial"/>
        </w:rPr>
      </w:pPr>
      <w:r w:rsidRPr="00F702F3">
        <w:rPr>
          <w:rFonts w:ascii="Arial" w:hAnsi="Arial" w:cs="Arial"/>
        </w:rPr>
        <w:t>Important Websites</w:t>
      </w:r>
    </w:p>
    <w:p w:rsidR="00F1635E" w:rsidRPr="00F702F3" w:rsidRDefault="00F1635E" w:rsidP="00691310">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College Website: </w:t>
      </w:r>
      <w:hyperlink r:id="rId18" w:history="1">
        <w:r w:rsidR="004D32E1" w:rsidRPr="00F702F3">
          <w:rPr>
            <w:rStyle w:val="Hyperlink"/>
            <w:rFonts w:ascii="Arial" w:hAnsi="Arial" w:cs="Arial"/>
          </w:rPr>
          <w:t>www.tcc.edu</w:t>
        </w:r>
      </w:hyperlink>
      <w:r w:rsidR="004D32E1" w:rsidRPr="00F702F3">
        <w:rPr>
          <w:rFonts w:ascii="Arial" w:hAnsi="Arial" w:cs="Arial"/>
        </w:rPr>
        <w:t xml:space="preserve"> </w:t>
      </w:r>
    </w:p>
    <w:p w:rsidR="00F1635E" w:rsidRPr="00F702F3" w:rsidRDefault="00F1635E" w:rsidP="00691310">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Blackboard and Student E-mail: </w:t>
      </w:r>
      <w:hyperlink r:id="rId19" w:history="1">
        <w:r w:rsidR="004D32E1" w:rsidRPr="00F702F3">
          <w:rPr>
            <w:rStyle w:val="Hyperlink"/>
            <w:rFonts w:ascii="Arial" w:hAnsi="Arial" w:cs="Arial"/>
          </w:rPr>
          <w:t>https://tcc.my.vccs.edu/jsp/home.jsp</w:t>
        </w:r>
      </w:hyperlink>
      <w:r w:rsidR="007D4C96" w:rsidRPr="00F702F3">
        <w:rPr>
          <w:rFonts w:ascii="Arial" w:hAnsi="Arial" w:cs="Arial"/>
        </w:rPr>
        <w:t xml:space="preserve"> </w:t>
      </w:r>
    </w:p>
    <w:p w:rsidR="00F1635E" w:rsidRPr="00F702F3" w:rsidRDefault="00F1635E" w:rsidP="00691310">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Student Handbook: </w:t>
      </w:r>
      <w:hyperlink r:id="rId20" w:history="1">
        <w:r w:rsidR="004D32E1" w:rsidRPr="00F702F3">
          <w:rPr>
            <w:rStyle w:val="Hyperlink"/>
            <w:rFonts w:ascii="Arial" w:hAnsi="Arial" w:cs="Arial"/>
          </w:rPr>
          <w:t>http://www.tcc.edu/forms/handbook/</w:t>
        </w:r>
      </w:hyperlink>
      <w:r w:rsidR="004D32E1" w:rsidRPr="00F702F3">
        <w:rPr>
          <w:rFonts w:ascii="Arial" w:hAnsi="Arial" w:cs="Arial"/>
        </w:rPr>
        <w:t xml:space="preserve"> </w:t>
      </w:r>
    </w:p>
    <w:p w:rsidR="00F1635E" w:rsidRPr="00F702F3" w:rsidRDefault="00546741" w:rsidP="00691310">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TCC </w:t>
      </w:r>
      <w:r w:rsidR="00F1635E" w:rsidRPr="00F702F3">
        <w:rPr>
          <w:rFonts w:ascii="Arial" w:hAnsi="Arial" w:cs="Arial"/>
          <w:i/>
        </w:rPr>
        <w:t>Catalog</w:t>
      </w:r>
      <w:r w:rsidR="00F1635E" w:rsidRPr="00F702F3">
        <w:rPr>
          <w:rFonts w:ascii="Arial" w:hAnsi="Arial" w:cs="Arial"/>
        </w:rPr>
        <w:t xml:space="preserve">: </w:t>
      </w:r>
      <w:hyperlink r:id="rId21" w:history="1">
        <w:r w:rsidR="004D32E1" w:rsidRPr="00F702F3">
          <w:rPr>
            <w:rStyle w:val="Hyperlink"/>
            <w:rFonts w:ascii="Arial" w:hAnsi="Arial" w:cs="Arial"/>
          </w:rPr>
          <w:t>http://www.tcc.edu/forms/catalog/</w:t>
        </w:r>
      </w:hyperlink>
      <w:r w:rsidR="004D32E1" w:rsidRPr="00F702F3">
        <w:rPr>
          <w:rFonts w:ascii="Arial" w:hAnsi="Arial" w:cs="Arial"/>
        </w:rPr>
        <w:t xml:space="preserve"> </w:t>
      </w:r>
    </w:p>
    <w:p w:rsidR="00F1635E" w:rsidRPr="00F702F3" w:rsidRDefault="00F1635E" w:rsidP="00691310">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Class Schedule: </w:t>
      </w:r>
      <w:hyperlink r:id="rId22" w:history="1">
        <w:r w:rsidR="004D32E1" w:rsidRPr="00F702F3">
          <w:rPr>
            <w:rStyle w:val="Hyperlink"/>
            <w:rFonts w:ascii="Arial" w:hAnsi="Arial" w:cs="Arial"/>
          </w:rPr>
          <w:t>http://www.tcc.edu/schedule/</w:t>
        </w:r>
      </w:hyperlink>
      <w:r w:rsidR="007D4C96" w:rsidRPr="00F702F3">
        <w:rPr>
          <w:rFonts w:ascii="Arial" w:hAnsi="Arial" w:cs="Arial"/>
        </w:rPr>
        <w:t xml:space="preserve"> </w:t>
      </w:r>
      <w:r w:rsidR="00E16ADD" w:rsidRPr="00F702F3">
        <w:rPr>
          <w:rFonts w:ascii="Arial" w:hAnsi="Arial" w:cs="Arial"/>
        </w:rPr>
        <w:tab/>
      </w:r>
      <w:r w:rsidR="007D4C96" w:rsidRPr="00F702F3">
        <w:rPr>
          <w:rFonts w:ascii="Arial" w:hAnsi="Arial" w:cs="Arial"/>
        </w:rPr>
        <w:t xml:space="preserve"> </w:t>
      </w:r>
      <w:r w:rsidR="00917AF4" w:rsidRPr="00F702F3">
        <w:rPr>
          <w:rFonts w:ascii="Arial" w:hAnsi="Arial" w:cs="Arial"/>
        </w:rPr>
        <w:t>(or log-in to SIS for current course offerings)</w:t>
      </w:r>
    </w:p>
    <w:p w:rsidR="009A57DC" w:rsidRPr="00F702F3" w:rsidRDefault="009A57DC" w:rsidP="00691310">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Academic Calendar: </w:t>
      </w:r>
      <w:hyperlink r:id="rId23" w:history="1">
        <w:r w:rsidR="004D32E1" w:rsidRPr="00F702F3">
          <w:rPr>
            <w:rStyle w:val="Hyperlink"/>
            <w:rFonts w:ascii="Arial" w:hAnsi="Arial" w:cs="Arial"/>
          </w:rPr>
          <w:t>http://www.tcc.edu/students/calendar/academic/index.htm</w:t>
        </w:r>
      </w:hyperlink>
      <w:r w:rsidR="004D32E1" w:rsidRPr="00F702F3">
        <w:rPr>
          <w:rFonts w:ascii="Arial" w:hAnsi="Arial" w:cs="Arial"/>
        </w:rPr>
        <w:t xml:space="preserve"> </w:t>
      </w:r>
    </w:p>
    <w:p w:rsidR="00E90C99" w:rsidRPr="00E26C57" w:rsidRDefault="000B07E4" w:rsidP="00691310">
      <w:pPr>
        <w:pStyle w:val="ListParagraph"/>
        <w:numPr>
          <w:ilvl w:val="0"/>
          <w:numId w:val="18"/>
        </w:numPr>
        <w:pBdr>
          <w:bottom w:val="single" w:sz="6" w:space="1" w:color="auto"/>
        </w:pBdr>
        <w:autoSpaceDE w:val="0"/>
        <w:autoSpaceDN w:val="0"/>
        <w:adjustRightInd w:val="0"/>
        <w:spacing w:after="0" w:line="240" w:lineRule="auto"/>
        <w:jc w:val="both"/>
        <w:rPr>
          <w:rFonts w:ascii="Arial" w:hAnsi="Arial" w:cs="Arial"/>
          <w:b/>
        </w:rPr>
      </w:pPr>
      <w:r w:rsidRPr="00E26C57">
        <w:rPr>
          <w:rFonts w:ascii="Arial" w:hAnsi="Arial" w:cs="Arial"/>
        </w:rPr>
        <w:t xml:space="preserve">Distance Learning Resources: </w:t>
      </w:r>
      <w:hyperlink r:id="rId24" w:history="1">
        <w:r w:rsidR="004D32E1" w:rsidRPr="00E26C57">
          <w:rPr>
            <w:rStyle w:val="Hyperlink"/>
            <w:rFonts w:ascii="Arial" w:hAnsi="Arial" w:cs="Arial"/>
          </w:rPr>
          <w:t>http://www.tcc.edu/students/dtls/</w:t>
        </w:r>
      </w:hyperlink>
      <w:r w:rsidR="004D32E1" w:rsidRPr="00E26C57">
        <w:rPr>
          <w:rFonts w:ascii="Arial" w:hAnsi="Arial" w:cs="Arial"/>
        </w:rPr>
        <w:t xml:space="preserve"> </w:t>
      </w:r>
    </w:p>
    <w:sectPr w:rsidR="00E90C99" w:rsidRPr="00E26C57" w:rsidSect="007B013F">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A7D" w:rsidRDefault="00950A7D" w:rsidP="000C51D1">
      <w:pPr>
        <w:spacing w:after="0" w:line="240" w:lineRule="auto"/>
      </w:pPr>
      <w:r>
        <w:separator/>
      </w:r>
    </w:p>
  </w:endnote>
  <w:endnote w:type="continuationSeparator" w:id="0">
    <w:p w:rsidR="00950A7D" w:rsidRDefault="00950A7D" w:rsidP="000C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A7D" w:rsidRDefault="00950A7D" w:rsidP="000C51D1">
      <w:pPr>
        <w:spacing w:after="0" w:line="240" w:lineRule="auto"/>
      </w:pPr>
      <w:r>
        <w:separator/>
      </w:r>
    </w:p>
  </w:footnote>
  <w:footnote w:type="continuationSeparator" w:id="0">
    <w:p w:rsidR="00950A7D" w:rsidRDefault="00950A7D" w:rsidP="000C5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430"/>
    <w:multiLevelType w:val="hybridMultilevel"/>
    <w:tmpl w:val="34867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2769C"/>
    <w:multiLevelType w:val="hybridMultilevel"/>
    <w:tmpl w:val="F3E6739A"/>
    <w:lvl w:ilvl="0" w:tplc="8E90CD84">
      <w:start w:val="2"/>
      <w:numFmt w:val="upperLetter"/>
      <w:lvlText w:val="%1."/>
      <w:lvlJc w:val="left"/>
      <w:pPr>
        <w:tabs>
          <w:tab w:val="num" w:pos="2010"/>
        </w:tabs>
        <w:ind w:left="2010" w:hanging="57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8406AE6"/>
    <w:multiLevelType w:val="hybridMultilevel"/>
    <w:tmpl w:val="84B6A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51BEE"/>
    <w:multiLevelType w:val="hybridMultilevel"/>
    <w:tmpl w:val="4834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76A3A"/>
    <w:multiLevelType w:val="hybridMultilevel"/>
    <w:tmpl w:val="0EAE6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0246068"/>
    <w:multiLevelType w:val="hybridMultilevel"/>
    <w:tmpl w:val="8CC4D316"/>
    <w:lvl w:ilvl="0" w:tplc="EC88CDD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4B2168B2"/>
    <w:multiLevelType w:val="hybridMultilevel"/>
    <w:tmpl w:val="90246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58FB563C"/>
    <w:multiLevelType w:val="hybridMultilevel"/>
    <w:tmpl w:val="EC76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78911C71"/>
    <w:multiLevelType w:val="hybridMultilevel"/>
    <w:tmpl w:val="9384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E8468EE"/>
    <w:multiLevelType w:val="hybridMultilevel"/>
    <w:tmpl w:val="E1E82C86"/>
    <w:lvl w:ilvl="0" w:tplc="41B0538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3"/>
  </w:num>
  <w:num w:numId="4">
    <w:abstractNumId w:val="17"/>
  </w:num>
  <w:num w:numId="5">
    <w:abstractNumId w:val="20"/>
  </w:num>
  <w:num w:numId="6">
    <w:abstractNumId w:val="1"/>
  </w:num>
  <w:num w:numId="7">
    <w:abstractNumId w:val="25"/>
  </w:num>
  <w:num w:numId="8">
    <w:abstractNumId w:val="24"/>
  </w:num>
  <w:num w:numId="9">
    <w:abstractNumId w:val="16"/>
  </w:num>
  <w:num w:numId="10">
    <w:abstractNumId w:val="4"/>
  </w:num>
  <w:num w:numId="11">
    <w:abstractNumId w:val="2"/>
  </w:num>
  <w:num w:numId="12">
    <w:abstractNumId w:val="21"/>
  </w:num>
  <w:num w:numId="13">
    <w:abstractNumId w:val="11"/>
  </w:num>
  <w:num w:numId="14">
    <w:abstractNumId w:val="18"/>
  </w:num>
  <w:num w:numId="15">
    <w:abstractNumId w:val="6"/>
  </w:num>
  <w:num w:numId="16">
    <w:abstractNumId w:val="9"/>
  </w:num>
  <w:num w:numId="17">
    <w:abstractNumId w:val="19"/>
  </w:num>
  <w:num w:numId="18">
    <w:abstractNumId w:val="23"/>
  </w:num>
  <w:num w:numId="19">
    <w:abstractNumId w:val="14"/>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num>
  <w:num w:numId="23">
    <w:abstractNumId w:val="12"/>
  </w:num>
  <w:num w:numId="24">
    <w:abstractNumId w:val="5"/>
  </w:num>
  <w:num w:numId="25">
    <w:abstractNumId w:val="10"/>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D5"/>
    <w:rsid w:val="00000254"/>
    <w:rsid w:val="0000430F"/>
    <w:rsid w:val="00004527"/>
    <w:rsid w:val="00006AA2"/>
    <w:rsid w:val="0001004E"/>
    <w:rsid w:val="000143EF"/>
    <w:rsid w:val="000300E5"/>
    <w:rsid w:val="00036492"/>
    <w:rsid w:val="000462CF"/>
    <w:rsid w:val="000539A4"/>
    <w:rsid w:val="00057E21"/>
    <w:rsid w:val="000631DE"/>
    <w:rsid w:val="00064872"/>
    <w:rsid w:val="000740FC"/>
    <w:rsid w:val="00074451"/>
    <w:rsid w:val="000858F5"/>
    <w:rsid w:val="00090FF4"/>
    <w:rsid w:val="00093774"/>
    <w:rsid w:val="000A4A9C"/>
    <w:rsid w:val="000B07E4"/>
    <w:rsid w:val="000C317E"/>
    <w:rsid w:val="000C51D1"/>
    <w:rsid w:val="000D13A0"/>
    <w:rsid w:val="000E5F52"/>
    <w:rsid w:val="000F05EA"/>
    <w:rsid w:val="000F345D"/>
    <w:rsid w:val="000F3C31"/>
    <w:rsid w:val="00104C02"/>
    <w:rsid w:val="00110A21"/>
    <w:rsid w:val="00112837"/>
    <w:rsid w:val="001249D5"/>
    <w:rsid w:val="001275FC"/>
    <w:rsid w:val="0013342D"/>
    <w:rsid w:val="00133A23"/>
    <w:rsid w:val="00136A69"/>
    <w:rsid w:val="00143082"/>
    <w:rsid w:val="00145337"/>
    <w:rsid w:val="0014687C"/>
    <w:rsid w:val="00152779"/>
    <w:rsid w:val="001605A4"/>
    <w:rsid w:val="00162A66"/>
    <w:rsid w:val="00173568"/>
    <w:rsid w:val="00177140"/>
    <w:rsid w:val="00186BB2"/>
    <w:rsid w:val="0019233D"/>
    <w:rsid w:val="001A31CF"/>
    <w:rsid w:val="001A6E53"/>
    <w:rsid w:val="001A753F"/>
    <w:rsid w:val="001C0AAD"/>
    <w:rsid w:val="001C2467"/>
    <w:rsid w:val="001D2B30"/>
    <w:rsid w:val="001D54A9"/>
    <w:rsid w:val="001E2FCA"/>
    <w:rsid w:val="00206EEC"/>
    <w:rsid w:val="0022128A"/>
    <w:rsid w:val="00221512"/>
    <w:rsid w:val="00224D28"/>
    <w:rsid w:val="00236602"/>
    <w:rsid w:val="00236914"/>
    <w:rsid w:val="00237742"/>
    <w:rsid w:val="0025520C"/>
    <w:rsid w:val="00257F91"/>
    <w:rsid w:val="00260882"/>
    <w:rsid w:val="00263D8C"/>
    <w:rsid w:val="00267332"/>
    <w:rsid w:val="002869BC"/>
    <w:rsid w:val="00286F5C"/>
    <w:rsid w:val="002910F6"/>
    <w:rsid w:val="002A4DA7"/>
    <w:rsid w:val="002B218A"/>
    <w:rsid w:val="002B36C6"/>
    <w:rsid w:val="002C2E14"/>
    <w:rsid w:val="002E2356"/>
    <w:rsid w:val="002E4C30"/>
    <w:rsid w:val="002F13D5"/>
    <w:rsid w:val="00306D9D"/>
    <w:rsid w:val="00311EDC"/>
    <w:rsid w:val="00316DB9"/>
    <w:rsid w:val="0033533C"/>
    <w:rsid w:val="00342883"/>
    <w:rsid w:val="00350325"/>
    <w:rsid w:val="00356034"/>
    <w:rsid w:val="00361535"/>
    <w:rsid w:val="00362393"/>
    <w:rsid w:val="00364ECA"/>
    <w:rsid w:val="00374CB8"/>
    <w:rsid w:val="00381B11"/>
    <w:rsid w:val="0038395E"/>
    <w:rsid w:val="00387E4D"/>
    <w:rsid w:val="00397A8C"/>
    <w:rsid w:val="003A2CB3"/>
    <w:rsid w:val="003A5F2C"/>
    <w:rsid w:val="003B308F"/>
    <w:rsid w:val="003B788D"/>
    <w:rsid w:val="003D3EB8"/>
    <w:rsid w:val="003D5BEC"/>
    <w:rsid w:val="003D6B4C"/>
    <w:rsid w:val="003D7D3B"/>
    <w:rsid w:val="003E324A"/>
    <w:rsid w:val="00401D8B"/>
    <w:rsid w:val="00410D70"/>
    <w:rsid w:val="004156B8"/>
    <w:rsid w:val="004320C0"/>
    <w:rsid w:val="004344D7"/>
    <w:rsid w:val="00435DA5"/>
    <w:rsid w:val="00445FD7"/>
    <w:rsid w:val="004547A0"/>
    <w:rsid w:val="00456B4F"/>
    <w:rsid w:val="00462099"/>
    <w:rsid w:val="00470D4A"/>
    <w:rsid w:val="00473677"/>
    <w:rsid w:val="00476318"/>
    <w:rsid w:val="00476939"/>
    <w:rsid w:val="00476C03"/>
    <w:rsid w:val="004830CD"/>
    <w:rsid w:val="004967B1"/>
    <w:rsid w:val="00497B18"/>
    <w:rsid w:val="004A0726"/>
    <w:rsid w:val="004A1BF6"/>
    <w:rsid w:val="004A744E"/>
    <w:rsid w:val="004B1923"/>
    <w:rsid w:val="004C1C11"/>
    <w:rsid w:val="004C3744"/>
    <w:rsid w:val="004D32E1"/>
    <w:rsid w:val="004D41C3"/>
    <w:rsid w:val="004D41DC"/>
    <w:rsid w:val="004D4E70"/>
    <w:rsid w:val="004F5CCB"/>
    <w:rsid w:val="004F7F7E"/>
    <w:rsid w:val="00504067"/>
    <w:rsid w:val="00507280"/>
    <w:rsid w:val="0051061F"/>
    <w:rsid w:val="00511180"/>
    <w:rsid w:val="00512535"/>
    <w:rsid w:val="0051327A"/>
    <w:rsid w:val="00514358"/>
    <w:rsid w:val="00515D56"/>
    <w:rsid w:val="00520B82"/>
    <w:rsid w:val="00522A6E"/>
    <w:rsid w:val="00524D25"/>
    <w:rsid w:val="005267D9"/>
    <w:rsid w:val="005315DF"/>
    <w:rsid w:val="00531FB9"/>
    <w:rsid w:val="00546741"/>
    <w:rsid w:val="00557E53"/>
    <w:rsid w:val="00560AA6"/>
    <w:rsid w:val="00567B41"/>
    <w:rsid w:val="00571A9B"/>
    <w:rsid w:val="005721E5"/>
    <w:rsid w:val="005764E4"/>
    <w:rsid w:val="00582C09"/>
    <w:rsid w:val="00583479"/>
    <w:rsid w:val="005835AE"/>
    <w:rsid w:val="005851F2"/>
    <w:rsid w:val="005871AF"/>
    <w:rsid w:val="005939BA"/>
    <w:rsid w:val="005A780E"/>
    <w:rsid w:val="005B00D4"/>
    <w:rsid w:val="005C4CBC"/>
    <w:rsid w:val="005C77A0"/>
    <w:rsid w:val="005D1032"/>
    <w:rsid w:val="005D44D9"/>
    <w:rsid w:val="005D6CF9"/>
    <w:rsid w:val="005F12F5"/>
    <w:rsid w:val="005F55B4"/>
    <w:rsid w:val="005F6287"/>
    <w:rsid w:val="006021DC"/>
    <w:rsid w:val="00611293"/>
    <w:rsid w:val="00615666"/>
    <w:rsid w:val="00617074"/>
    <w:rsid w:val="006304C0"/>
    <w:rsid w:val="00634055"/>
    <w:rsid w:val="006352F9"/>
    <w:rsid w:val="00640577"/>
    <w:rsid w:val="00640A76"/>
    <w:rsid w:val="00654C75"/>
    <w:rsid w:val="0066044E"/>
    <w:rsid w:val="00660876"/>
    <w:rsid w:val="0067093B"/>
    <w:rsid w:val="00671851"/>
    <w:rsid w:val="00672AEA"/>
    <w:rsid w:val="00691310"/>
    <w:rsid w:val="00694EA8"/>
    <w:rsid w:val="00696940"/>
    <w:rsid w:val="006A23C4"/>
    <w:rsid w:val="006A7AF6"/>
    <w:rsid w:val="006B516F"/>
    <w:rsid w:val="006D4140"/>
    <w:rsid w:val="006D4FFA"/>
    <w:rsid w:val="006D7163"/>
    <w:rsid w:val="006D745A"/>
    <w:rsid w:val="006E25ED"/>
    <w:rsid w:val="006E491D"/>
    <w:rsid w:val="006E4E46"/>
    <w:rsid w:val="006F2678"/>
    <w:rsid w:val="006F70C5"/>
    <w:rsid w:val="006F79EB"/>
    <w:rsid w:val="006F7CEC"/>
    <w:rsid w:val="00704F05"/>
    <w:rsid w:val="00707379"/>
    <w:rsid w:val="00711558"/>
    <w:rsid w:val="007126E8"/>
    <w:rsid w:val="007146EB"/>
    <w:rsid w:val="00721FB8"/>
    <w:rsid w:val="00733AC6"/>
    <w:rsid w:val="00736EC2"/>
    <w:rsid w:val="0073718D"/>
    <w:rsid w:val="007433F0"/>
    <w:rsid w:val="00745267"/>
    <w:rsid w:val="007502FE"/>
    <w:rsid w:val="00750FE1"/>
    <w:rsid w:val="007579D8"/>
    <w:rsid w:val="00762A7C"/>
    <w:rsid w:val="007763DC"/>
    <w:rsid w:val="0077760D"/>
    <w:rsid w:val="007801C3"/>
    <w:rsid w:val="0078111F"/>
    <w:rsid w:val="00786024"/>
    <w:rsid w:val="00792B87"/>
    <w:rsid w:val="00792E20"/>
    <w:rsid w:val="007A1B16"/>
    <w:rsid w:val="007A7AD5"/>
    <w:rsid w:val="007B013F"/>
    <w:rsid w:val="007B7976"/>
    <w:rsid w:val="007C0A62"/>
    <w:rsid w:val="007D4C96"/>
    <w:rsid w:val="007F1DA5"/>
    <w:rsid w:val="007F5B62"/>
    <w:rsid w:val="00801EA1"/>
    <w:rsid w:val="00805EEF"/>
    <w:rsid w:val="008074D3"/>
    <w:rsid w:val="00807EE4"/>
    <w:rsid w:val="00832267"/>
    <w:rsid w:val="008371F0"/>
    <w:rsid w:val="008571E3"/>
    <w:rsid w:val="00860DC2"/>
    <w:rsid w:val="0086223F"/>
    <w:rsid w:val="00875BFF"/>
    <w:rsid w:val="008917E7"/>
    <w:rsid w:val="008A4CDE"/>
    <w:rsid w:val="008A7EC0"/>
    <w:rsid w:val="008B2765"/>
    <w:rsid w:val="008B5CA3"/>
    <w:rsid w:val="008C32C8"/>
    <w:rsid w:val="008C4CFA"/>
    <w:rsid w:val="008C70B6"/>
    <w:rsid w:val="008D45B0"/>
    <w:rsid w:val="008D64CB"/>
    <w:rsid w:val="008F00CA"/>
    <w:rsid w:val="008F1897"/>
    <w:rsid w:val="008F1A7D"/>
    <w:rsid w:val="008F49B1"/>
    <w:rsid w:val="008F4FC0"/>
    <w:rsid w:val="008F6E7D"/>
    <w:rsid w:val="00902F51"/>
    <w:rsid w:val="00904387"/>
    <w:rsid w:val="00904C04"/>
    <w:rsid w:val="0091151D"/>
    <w:rsid w:val="00912941"/>
    <w:rsid w:val="00917AF4"/>
    <w:rsid w:val="00925DBC"/>
    <w:rsid w:val="00937AA4"/>
    <w:rsid w:val="009412E1"/>
    <w:rsid w:val="00944A2D"/>
    <w:rsid w:val="00945574"/>
    <w:rsid w:val="00950A7D"/>
    <w:rsid w:val="00950F66"/>
    <w:rsid w:val="009607AE"/>
    <w:rsid w:val="009774B7"/>
    <w:rsid w:val="009965E8"/>
    <w:rsid w:val="009A57DC"/>
    <w:rsid w:val="009A634F"/>
    <w:rsid w:val="009A77FA"/>
    <w:rsid w:val="009B574D"/>
    <w:rsid w:val="009B5D39"/>
    <w:rsid w:val="009B666D"/>
    <w:rsid w:val="009B7D9D"/>
    <w:rsid w:val="009C0D4C"/>
    <w:rsid w:val="009C0DF7"/>
    <w:rsid w:val="009D02A7"/>
    <w:rsid w:val="009D1B38"/>
    <w:rsid w:val="009D3E09"/>
    <w:rsid w:val="009D43F3"/>
    <w:rsid w:val="009E248F"/>
    <w:rsid w:val="009E381D"/>
    <w:rsid w:val="009E4909"/>
    <w:rsid w:val="009F1BE4"/>
    <w:rsid w:val="009F4305"/>
    <w:rsid w:val="00A0307B"/>
    <w:rsid w:val="00A06EAB"/>
    <w:rsid w:val="00A10AF8"/>
    <w:rsid w:val="00A16951"/>
    <w:rsid w:val="00A256D2"/>
    <w:rsid w:val="00A257AE"/>
    <w:rsid w:val="00A263E9"/>
    <w:rsid w:val="00A30521"/>
    <w:rsid w:val="00A40C0A"/>
    <w:rsid w:val="00A44A77"/>
    <w:rsid w:val="00A45A1C"/>
    <w:rsid w:val="00A517B1"/>
    <w:rsid w:val="00A568F1"/>
    <w:rsid w:val="00A571A7"/>
    <w:rsid w:val="00A60A13"/>
    <w:rsid w:val="00A6596B"/>
    <w:rsid w:val="00A73CB4"/>
    <w:rsid w:val="00A7442C"/>
    <w:rsid w:val="00A827F9"/>
    <w:rsid w:val="00A83E6E"/>
    <w:rsid w:val="00A941AE"/>
    <w:rsid w:val="00A96175"/>
    <w:rsid w:val="00A96DEA"/>
    <w:rsid w:val="00A971E2"/>
    <w:rsid w:val="00AA31D5"/>
    <w:rsid w:val="00AA7C32"/>
    <w:rsid w:val="00AB2CFA"/>
    <w:rsid w:val="00AC0ABB"/>
    <w:rsid w:val="00AC50DD"/>
    <w:rsid w:val="00AD5162"/>
    <w:rsid w:val="00AE10E5"/>
    <w:rsid w:val="00B01757"/>
    <w:rsid w:val="00B0383C"/>
    <w:rsid w:val="00B03AF8"/>
    <w:rsid w:val="00B106E3"/>
    <w:rsid w:val="00B140D8"/>
    <w:rsid w:val="00B14566"/>
    <w:rsid w:val="00B163AC"/>
    <w:rsid w:val="00B30684"/>
    <w:rsid w:val="00B3089D"/>
    <w:rsid w:val="00B3651D"/>
    <w:rsid w:val="00B42705"/>
    <w:rsid w:val="00B468F0"/>
    <w:rsid w:val="00B47D72"/>
    <w:rsid w:val="00B56CE0"/>
    <w:rsid w:val="00B57CDF"/>
    <w:rsid w:val="00B7620D"/>
    <w:rsid w:val="00B777A0"/>
    <w:rsid w:val="00B80478"/>
    <w:rsid w:val="00B80FA7"/>
    <w:rsid w:val="00BA7144"/>
    <w:rsid w:val="00BB0BFF"/>
    <w:rsid w:val="00BB5220"/>
    <w:rsid w:val="00BE0895"/>
    <w:rsid w:val="00BE46E7"/>
    <w:rsid w:val="00BF25E9"/>
    <w:rsid w:val="00BF4935"/>
    <w:rsid w:val="00C0393E"/>
    <w:rsid w:val="00C12F7D"/>
    <w:rsid w:val="00C20E28"/>
    <w:rsid w:val="00C2125E"/>
    <w:rsid w:val="00C22EB3"/>
    <w:rsid w:val="00C32B6A"/>
    <w:rsid w:val="00C349A7"/>
    <w:rsid w:val="00C374BB"/>
    <w:rsid w:val="00C41606"/>
    <w:rsid w:val="00C477BD"/>
    <w:rsid w:val="00C5027E"/>
    <w:rsid w:val="00C60BEC"/>
    <w:rsid w:val="00C60D5E"/>
    <w:rsid w:val="00C64EF6"/>
    <w:rsid w:val="00C713FB"/>
    <w:rsid w:val="00C71873"/>
    <w:rsid w:val="00C72711"/>
    <w:rsid w:val="00C77E3E"/>
    <w:rsid w:val="00C91A7C"/>
    <w:rsid w:val="00C93EB5"/>
    <w:rsid w:val="00CA454C"/>
    <w:rsid w:val="00CB03FF"/>
    <w:rsid w:val="00CB4979"/>
    <w:rsid w:val="00CC7136"/>
    <w:rsid w:val="00CE0FB5"/>
    <w:rsid w:val="00D00199"/>
    <w:rsid w:val="00D05C3F"/>
    <w:rsid w:val="00D12A75"/>
    <w:rsid w:val="00D1324A"/>
    <w:rsid w:val="00D2207E"/>
    <w:rsid w:val="00D250BB"/>
    <w:rsid w:val="00D258B1"/>
    <w:rsid w:val="00D26375"/>
    <w:rsid w:val="00D27C1A"/>
    <w:rsid w:val="00D35D49"/>
    <w:rsid w:val="00D4287D"/>
    <w:rsid w:val="00D44058"/>
    <w:rsid w:val="00D61336"/>
    <w:rsid w:val="00D64AA2"/>
    <w:rsid w:val="00D670E9"/>
    <w:rsid w:val="00D74D67"/>
    <w:rsid w:val="00D77CE5"/>
    <w:rsid w:val="00D804C8"/>
    <w:rsid w:val="00D82601"/>
    <w:rsid w:val="00D86295"/>
    <w:rsid w:val="00DB1827"/>
    <w:rsid w:val="00DD4C86"/>
    <w:rsid w:val="00DF4D07"/>
    <w:rsid w:val="00DF7187"/>
    <w:rsid w:val="00E0623B"/>
    <w:rsid w:val="00E12006"/>
    <w:rsid w:val="00E12914"/>
    <w:rsid w:val="00E13F28"/>
    <w:rsid w:val="00E16ADD"/>
    <w:rsid w:val="00E17920"/>
    <w:rsid w:val="00E2266B"/>
    <w:rsid w:val="00E235B1"/>
    <w:rsid w:val="00E26C57"/>
    <w:rsid w:val="00E33F9C"/>
    <w:rsid w:val="00E33FB7"/>
    <w:rsid w:val="00E34E54"/>
    <w:rsid w:val="00E350BB"/>
    <w:rsid w:val="00E35CCD"/>
    <w:rsid w:val="00E366A5"/>
    <w:rsid w:val="00E45CBF"/>
    <w:rsid w:val="00E5130E"/>
    <w:rsid w:val="00E54C61"/>
    <w:rsid w:val="00E63EF6"/>
    <w:rsid w:val="00E7067A"/>
    <w:rsid w:val="00E70E2B"/>
    <w:rsid w:val="00E72AB0"/>
    <w:rsid w:val="00E736EB"/>
    <w:rsid w:val="00E90C99"/>
    <w:rsid w:val="00EB040D"/>
    <w:rsid w:val="00EC22FA"/>
    <w:rsid w:val="00ED7F9D"/>
    <w:rsid w:val="00EF280F"/>
    <w:rsid w:val="00F12CAB"/>
    <w:rsid w:val="00F1635E"/>
    <w:rsid w:val="00F16D14"/>
    <w:rsid w:val="00F21C02"/>
    <w:rsid w:val="00F22F10"/>
    <w:rsid w:val="00F241E0"/>
    <w:rsid w:val="00F31458"/>
    <w:rsid w:val="00F37325"/>
    <w:rsid w:val="00F42100"/>
    <w:rsid w:val="00F43651"/>
    <w:rsid w:val="00F4464C"/>
    <w:rsid w:val="00F574C7"/>
    <w:rsid w:val="00F61755"/>
    <w:rsid w:val="00F63D52"/>
    <w:rsid w:val="00F66EC8"/>
    <w:rsid w:val="00F702F3"/>
    <w:rsid w:val="00F72BE8"/>
    <w:rsid w:val="00F82BC5"/>
    <w:rsid w:val="00F85E87"/>
    <w:rsid w:val="00F92343"/>
    <w:rsid w:val="00FB5F5F"/>
    <w:rsid w:val="00FC60FF"/>
    <w:rsid w:val="00FD62B4"/>
    <w:rsid w:val="00FE5892"/>
    <w:rsid w:val="00FF19C8"/>
    <w:rsid w:val="00FF5EEC"/>
    <w:rsid w:val="00FF7335"/>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paragraph" w:styleId="NoSpacing">
    <w:name w:val="No Spacing"/>
    <w:uiPriority w:val="1"/>
    <w:qFormat/>
    <w:rsid w:val="00736EC2"/>
    <w:rPr>
      <w:sz w:val="22"/>
      <w:szCs w:val="22"/>
    </w:rPr>
  </w:style>
  <w:style w:type="paragraph" w:styleId="TOAHeading">
    <w:name w:val="toa heading"/>
    <w:basedOn w:val="Normal"/>
    <w:next w:val="Normal"/>
    <w:semiHidden/>
    <w:rsid w:val="00C60D5E"/>
    <w:pPr>
      <w:tabs>
        <w:tab w:val="left" w:pos="9000"/>
        <w:tab w:val="right" w:pos="9360"/>
      </w:tabs>
      <w:suppressAutoHyphens/>
      <w:spacing w:after="0" w:line="240" w:lineRule="auto"/>
    </w:pPr>
    <w:rPr>
      <w:rFonts w:ascii="Courier New" w:eastAsia="Times New Roman" w:hAnsi="Courier New"/>
      <w:sz w:val="24"/>
      <w:szCs w:val="20"/>
    </w:rPr>
  </w:style>
  <w:style w:type="character" w:customStyle="1" w:styleId="vpbb">
    <w:name w:val="vpbb"/>
    <w:basedOn w:val="DefaultParagraphFont"/>
    <w:rsid w:val="00F85E87"/>
  </w:style>
  <w:style w:type="paragraph" w:styleId="BodyTextIndent">
    <w:name w:val="Body Text Indent"/>
    <w:basedOn w:val="Normal"/>
    <w:link w:val="BodyTextIndentChar"/>
    <w:rsid w:val="00F85E87"/>
    <w:pPr>
      <w:tabs>
        <w:tab w:val="left" w:pos="576"/>
        <w:tab w:val="left" w:pos="2736"/>
        <w:tab w:val="left" w:pos="5616"/>
      </w:tabs>
      <w:suppressAutoHyphens/>
      <w:spacing w:after="0" w:line="240" w:lineRule="auto"/>
      <w:ind w:left="1296" w:hanging="576"/>
    </w:pPr>
    <w:rPr>
      <w:rFonts w:ascii="Times New Roman" w:eastAsia="Times New Roman" w:hAnsi="Times New Roman"/>
      <w:spacing w:val="-3"/>
      <w:sz w:val="24"/>
      <w:szCs w:val="20"/>
    </w:rPr>
  </w:style>
  <w:style w:type="character" w:customStyle="1" w:styleId="BodyTextIndentChar">
    <w:name w:val="Body Text Indent Char"/>
    <w:basedOn w:val="DefaultParagraphFont"/>
    <w:link w:val="BodyTextIndent"/>
    <w:rsid w:val="00F85E87"/>
    <w:rPr>
      <w:rFonts w:ascii="Times New Roman" w:eastAsia="Times New Roman" w:hAnsi="Times New Roman"/>
      <w:spacing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paragraph" w:styleId="NoSpacing">
    <w:name w:val="No Spacing"/>
    <w:uiPriority w:val="1"/>
    <w:qFormat/>
    <w:rsid w:val="00736EC2"/>
    <w:rPr>
      <w:sz w:val="22"/>
      <w:szCs w:val="22"/>
    </w:rPr>
  </w:style>
  <w:style w:type="paragraph" w:styleId="TOAHeading">
    <w:name w:val="toa heading"/>
    <w:basedOn w:val="Normal"/>
    <w:next w:val="Normal"/>
    <w:semiHidden/>
    <w:rsid w:val="00C60D5E"/>
    <w:pPr>
      <w:tabs>
        <w:tab w:val="left" w:pos="9000"/>
        <w:tab w:val="right" w:pos="9360"/>
      </w:tabs>
      <w:suppressAutoHyphens/>
      <w:spacing w:after="0" w:line="240" w:lineRule="auto"/>
    </w:pPr>
    <w:rPr>
      <w:rFonts w:ascii="Courier New" w:eastAsia="Times New Roman" w:hAnsi="Courier New"/>
      <w:sz w:val="24"/>
      <w:szCs w:val="20"/>
    </w:rPr>
  </w:style>
  <w:style w:type="character" w:customStyle="1" w:styleId="vpbb">
    <w:name w:val="vpbb"/>
    <w:basedOn w:val="DefaultParagraphFont"/>
    <w:rsid w:val="00F85E87"/>
  </w:style>
  <w:style w:type="paragraph" w:styleId="BodyTextIndent">
    <w:name w:val="Body Text Indent"/>
    <w:basedOn w:val="Normal"/>
    <w:link w:val="BodyTextIndentChar"/>
    <w:rsid w:val="00F85E87"/>
    <w:pPr>
      <w:tabs>
        <w:tab w:val="left" w:pos="576"/>
        <w:tab w:val="left" w:pos="2736"/>
        <w:tab w:val="left" w:pos="5616"/>
      </w:tabs>
      <w:suppressAutoHyphens/>
      <w:spacing w:after="0" w:line="240" w:lineRule="auto"/>
      <w:ind w:left="1296" w:hanging="576"/>
    </w:pPr>
    <w:rPr>
      <w:rFonts w:ascii="Times New Roman" w:eastAsia="Times New Roman" w:hAnsi="Times New Roman"/>
      <w:spacing w:val="-3"/>
      <w:sz w:val="24"/>
      <w:szCs w:val="20"/>
    </w:rPr>
  </w:style>
  <w:style w:type="character" w:customStyle="1" w:styleId="BodyTextIndentChar">
    <w:name w:val="Body Text Indent Char"/>
    <w:basedOn w:val="DefaultParagraphFont"/>
    <w:link w:val="BodyTextIndent"/>
    <w:rsid w:val="00F85E87"/>
    <w:rPr>
      <w:rFonts w:ascii="Times New Roman" w:eastAsia="Times New Roman" w:hAnsi="Times New Roman"/>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cc.edu/students/calendar/academic/Dynamic.htm" TargetMode="External"/><Relationship Id="rId18" Type="http://schemas.openxmlformats.org/officeDocument/2006/relationships/hyperlink" Target="http://www.tcc.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cc.edu/forms/catalog/" TargetMode="External"/><Relationship Id="rId7" Type="http://schemas.openxmlformats.org/officeDocument/2006/relationships/footnotes" Target="footnotes.xml"/><Relationship Id="rId12" Type="http://schemas.openxmlformats.org/officeDocument/2006/relationships/hyperlink" Target="http://www.masteringengineering.com" TargetMode="External"/><Relationship Id="rId17" Type="http://schemas.openxmlformats.org/officeDocument/2006/relationships/hyperlink" Target="http://www.tcc.edu/students/dt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cc.edu/lrc/" TargetMode="External"/><Relationship Id="rId20" Type="http://schemas.openxmlformats.org/officeDocument/2006/relationships/hyperlink" Target="http://www.tcc.edu/forms/handbo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vccs.edu" TargetMode="External"/><Relationship Id="rId24" Type="http://schemas.openxmlformats.org/officeDocument/2006/relationships/hyperlink" Target="http://www.tcc.edu/students/dtls/" TargetMode="External"/><Relationship Id="rId5" Type="http://schemas.openxmlformats.org/officeDocument/2006/relationships/settings" Target="settings.xml"/><Relationship Id="rId15" Type="http://schemas.openxmlformats.org/officeDocument/2006/relationships/hyperlink" Target="http://www.tcc.edu/forms/handbook/" TargetMode="External"/><Relationship Id="rId23" Type="http://schemas.openxmlformats.org/officeDocument/2006/relationships/hyperlink" Target="http://www.tcc.edu/students/calendar/academic/index.htm" TargetMode="External"/><Relationship Id="rId10" Type="http://schemas.openxmlformats.org/officeDocument/2006/relationships/hyperlink" Target="http://www.faculty.tcc.edu/PGordy" TargetMode="External"/><Relationship Id="rId19" Type="http://schemas.openxmlformats.org/officeDocument/2006/relationships/hyperlink" Target="https://tcc.my.vccs.edu/jsp/home.jsp" TargetMode="External"/><Relationship Id="rId4" Type="http://schemas.microsoft.com/office/2007/relationships/stylesWithEffects" Target="stylesWithEffects.xml"/><Relationship Id="rId9" Type="http://schemas.openxmlformats.org/officeDocument/2006/relationships/hyperlink" Target="mailto:PGordy@tcc.edu" TargetMode="External"/><Relationship Id="rId14" Type="http://schemas.openxmlformats.org/officeDocument/2006/relationships/hyperlink" Target="http://www.tcc.edu/students/specialized/disabilityservices/index.htm" TargetMode="External"/><Relationship Id="rId22" Type="http://schemas.openxmlformats.org/officeDocument/2006/relationships/hyperlink" Target="http://www.tcc.edu/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6FBDB-14EB-44AD-B0F9-6D18C640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19838</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rmilloy</dc:creator>
  <cp:lastModifiedBy>Paul Gordy</cp:lastModifiedBy>
  <cp:revision>2</cp:revision>
  <cp:lastPrinted>2012-11-27T16:40:00Z</cp:lastPrinted>
  <dcterms:created xsi:type="dcterms:W3CDTF">2013-08-18T19:23:00Z</dcterms:created>
  <dcterms:modified xsi:type="dcterms:W3CDTF">2013-08-18T19:23:00Z</dcterms:modified>
</cp:coreProperties>
</file>